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F22EB" w14:textId="77777777" w:rsidR="00316970" w:rsidRDefault="00026BC8" w:rsidP="00316970">
      <w:pPr>
        <w:pStyle w:val="Standard"/>
        <w:tabs>
          <w:tab w:val="right" w:pos="1984"/>
          <w:tab w:val="left" w:pos="2268"/>
        </w:tabs>
        <w:spacing w:before="1134" w:line="360" w:lineRule="auto"/>
        <w:jc w:val="both"/>
      </w:pPr>
      <w:r>
        <w:rPr>
          <w:rFonts w:ascii="Noto Sans" w:hAnsi="Noto Sans"/>
          <w:sz w:val="16"/>
          <w:szCs w:val="16"/>
        </w:rPr>
        <w:tab/>
        <w:t>Stavební objekt:</w:t>
      </w:r>
      <w:r>
        <w:rPr>
          <w:rFonts w:ascii="Noto Sans" w:hAnsi="Noto Sans"/>
          <w:sz w:val="36"/>
          <w:szCs w:val="36"/>
        </w:rPr>
        <w:tab/>
      </w:r>
      <w:r>
        <w:rPr>
          <w:rFonts w:ascii="Noto Sans" w:hAnsi="Noto Sans"/>
          <w:sz w:val="32"/>
          <w:szCs w:val="32"/>
        </w:rPr>
        <w:t xml:space="preserve">SO.01 </w:t>
      </w:r>
      <w:r w:rsidR="00316970">
        <w:rPr>
          <w:rFonts w:ascii="Noto Sans" w:hAnsi="Noto Sans"/>
          <w:sz w:val="32"/>
          <w:szCs w:val="32"/>
        </w:rPr>
        <w:t xml:space="preserve">- hlavní budova; </w:t>
      </w:r>
      <w:r w:rsidR="00316970" w:rsidRPr="00316970">
        <w:rPr>
          <w:rFonts w:ascii="Noto Sans" w:hAnsi="Noto Sans"/>
          <w:sz w:val="32"/>
          <w:szCs w:val="32"/>
        </w:rPr>
        <w:t>SO.0</w:t>
      </w:r>
      <w:r w:rsidR="00316970">
        <w:rPr>
          <w:rFonts w:ascii="Noto Sans" w:hAnsi="Noto Sans"/>
          <w:sz w:val="32"/>
          <w:szCs w:val="32"/>
        </w:rPr>
        <w:t>2</w:t>
      </w:r>
      <w:r w:rsidR="00316970" w:rsidRPr="00316970">
        <w:rPr>
          <w:rFonts w:ascii="Noto Sans" w:hAnsi="Noto Sans"/>
          <w:sz w:val="32"/>
          <w:szCs w:val="32"/>
        </w:rPr>
        <w:t xml:space="preserve"> - </w:t>
      </w:r>
      <w:r w:rsidR="00316970">
        <w:rPr>
          <w:rFonts w:ascii="Noto Sans" w:hAnsi="Noto Sans"/>
          <w:sz w:val="32"/>
          <w:szCs w:val="32"/>
        </w:rPr>
        <w:t>budova dílen</w:t>
      </w:r>
    </w:p>
    <w:p w14:paraId="6B1B63CA" w14:textId="77777777" w:rsidR="00375E5D" w:rsidRDefault="00026BC8">
      <w:pPr>
        <w:pStyle w:val="Standard"/>
        <w:tabs>
          <w:tab w:val="right" w:pos="1984"/>
          <w:tab w:val="left" w:pos="2268"/>
        </w:tabs>
        <w:spacing w:line="360" w:lineRule="auto"/>
        <w:jc w:val="both"/>
      </w:pPr>
      <w:r>
        <w:rPr>
          <w:rFonts w:ascii="Noto Sans" w:hAnsi="Noto Sans"/>
          <w:sz w:val="16"/>
          <w:szCs w:val="16"/>
        </w:rPr>
        <w:tab/>
        <w:t>Část dokumentace:</w:t>
      </w:r>
      <w:r>
        <w:rPr>
          <w:rFonts w:ascii="Noto Sans" w:hAnsi="Noto Sans"/>
          <w:b/>
          <w:bCs/>
          <w:sz w:val="32"/>
          <w:szCs w:val="32"/>
        </w:rPr>
        <w:tab/>
        <w:t>D.1.1</w:t>
      </w:r>
      <w:r w:rsidR="00316970">
        <w:rPr>
          <w:rFonts w:ascii="Noto Sans" w:hAnsi="Noto Sans"/>
          <w:b/>
          <w:bCs/>
          <w:sz w:val="32"/>
          <w:szCs w:val="32"/>
        </w:rPr>
        <w:t xml:space="preserve"> </w:t>
      </w:r>
      <w:r>
        <w:rPr>
          <w:rFonts w:ascii="Noto Sans" w:hAnsi="Noto Sans"/>
          <w:b/>
          <w:bCs/>
          <w:sz w:val="32"/>
          <w:szCs w:val="32"/>
        </w:rPr>
        <w:t>Architektonicko-stavební řešení</w:t>
      </w:r>
    </w:p>
    <w:p w14:paraId="14D03518" w14:textId="77777777" w:rsidR="00375E5D" w:rsidRDefault="00026BC8">
      <w:pPr>
        <w:pStyle w:val="Standard"/>
        <w:tabs>
          <w:tab w:val="right" w:pos="1984"/>
          <w:tab w:val="left" w:pos="2268"/>
        </w:tabs>
        <w:spacing w:line="360" w:lineRule="auto"/>
        <w:jc w:val="both"/>
      </w:pPr>
      <w:r>
        <w:rPr>
          <w:rFonts w:ascii="Noto Sans" w:hAnsi="Noto Sans"/>
          <w:b/>
          <w:bCs/>
          <w:sz w:val="32"/>
          <w:szCs w:val="32"/>
        </w:rPr>
        <w:tab/>
      </w:r>
      <w:r w:rsidRPr="00316970">
        <w:rPr>
          <w:rFonts w:ascii="Noto Sans" w:hAnsi="Noto Sans"/>
          <w:b/>
          <w:bCs/>
          <w:sz w:val="28"/>
          <w:szCs w:val="32"/>
        </w:rPr>
        <w:tab/>
      </w:r>
      <w:r w:rsidR="00316970" w:rsidRPr="00316970">
        <w:rPr>
          <w:rFonts w:ascii="Noto Sans" w:hAnsi="Noto Sans"/>
          <w:sz w:val="20"/>
          <w:szCs w:val="22"/>
        </w:rPr>
        <w:t xml:space="preserve">a) </w:t>
      </w:r>
      <w:r w:rsidRPr="00316970">
        <w:rPr>
          <w:rFonts w:ascii="Noto Sans" w:hAnsi="Noto Sans"/>
          <w:sz w:val="20"/>
          <w:szCs w:val="22"/>
        </w:rPr>
        <w:t>TECHNICKÁ ZPRÁVA</w:t>
      </w:r>
    </w:p>
    <w:p w14:paraId="1291A52D" w14:textId="77777777" w:rsidR="00316970" w:rsidRDefault="00026BC8" w:rsidP="00316970">
      <w:pPr>
        <w:pStyle w:val="Standard"/>
        <w:tabs>
          <w:tab w:val="right" w:pos="1984"/>
          <w:tab w:val="left" w:pos="2268"/>
        </w:tabs>
        <w:spacing w:before="567" w:line="360" w:lineRule="auto"/>
        <w:ind w:left="709" w:hanging="709"/>
        <w:rPr>
          <w:rFonts w:ascii="Noto Sans" w:hAnsi="Noto Sans"/>
          <w:b/>
          <w:bCs/>
          <w:sz w:val="22"/>
          <w:szCs w:val="22"/>
        </w:rPr>
      </w:pPr>
      <w:r>
        <w:rPr>
          <w:rFonts w:ascii="Noto Sans" w:hAnsi="Noto Sans"/>
          <w:b/>
          <w:bCs/>
          <w:sz w:val="16"/>
          <w:szCs w:val="16"/>
        </w:rPr>
        <w:tab/>
      </w:r>
      <w:r w:rsidR="009758E8">
        <w:rPr>
          <w:rFonts w:ascii="Noto Sans" w:hAnsi="Noto Sans"/>
          <w:sz w:val="16"/>
          <w:szCs w:val="16"/>
        </w:rPr>
        <w:t>Název stavby:</w:t>
      </w:r>
      <w:r w:rsidR="000D7D0B">
        <w:rPr>
          <w:rFonts w:ascii="Noto Sans" w:hAnsi="Noto Sans"/>
          <w:sz w:val="16"/>
          <w:szCs w:val="16"/>
        </w:rPr>
        <w:tab/>
      </w:r>
      <w:r w:rsidR="009758E8">
        <w:rPr>
          <w:rFonts w:ascii="Noto Sans" w:hAnsi="Noto Sans"/>
          <w:b/>
          <w:bCs/>
          <w:sz w:val="20"/>
          <w:szCs w:val="20"/>
        </w:rPr>
        <w:tab/>
      </w:r>
      <w:r w:rsidR="00316970" w:rsidRPr="00B83D33">
        <w:rPr>
          <w:rFonts w:ascii="Noto Sans" w:hAnsi="Noto Sans"/>
          <w:b/>
          <w:bCs/>
          <w:sz w:val="22"/>
          <w:szCs w:val="22"/>
        </w:rPr>
        <w:t>Stavební úpravy střech SP</w:t>
      </w:r>
      <w:r w:rsidR="00EE303A">
        <w:rPr>
          <w:rFonts w:ascii="Noto Sans" w:hAnsi="Noto Sans"/>
          <w:b/>
          <w:bCs/>
          <w:sz w:val="22"/>
          <w:szCs w:val="22"/>
        </w:rPr>
        <w:t>Š</w:t>
      </w:r>
      <w:r w:rsidR="00316970" w:rsidRPr="00B83D33">
        <w:rPr>
          <w:rFonts w:ascii="Noto Sans" w:hAnsi="Noto Sans"/>
          <w:b/>
          <w:bCs/>
          <w:sz w:val="22"/>
          <w:szCs w:val="22"/>
        </w:rPr>
        <w:t xml:space="preserve"> a VOŠ Brno, Sokolská</w:t>
      </w:r>
    </w:p>
    <w:p w14:paraId="787A5F73" w14:textId="77777777" w:rsidR="00316970" w:rsidRDefault="009758E8" w:rsidP="00316970">
      <w:pPr>
        <w:pStyle w:val="Standard"/>
        <w:tabs>
          <w:tab w:val="right" w:pos="1984"/>
          <w:tab w:val="left" w:pos="2268"/>
        </w:tabs>
        <w:spacing w:before="567" w:line="360" w:lineRule="auto"/>
        <w:jc w:val="both"/>
      </w:pPr>
      <w:r>
        <w:rPr>
          <w:rFonts w:ascii="Noto Sans" w:hAnsi="Noto Sans"/>
          <w:sz w:val="16"/>
          <w:szCs w:val="16"/>
        </w:rPr>
        <w:tab/>
      </w:r>
      <w:r w:rsidR="00316970">
        <w:rPr>
          <w:rFonts w:ascii="Noto Sans" w:hAnsi="Noto Sans"/>
          <w:sz w:val="16"/>
          <w:szCs w:val="16"/>
        </w:rPr>
        <w:t>Místo:</w:t>
      </w:r>
      <w:r w:rsidR="00316970">
        <w:rPr>
          <w:rFonts w:ascii="Noto Sans" w:hAnsi="Noto Sans"/>
          <w:sz w:val="20"/>
          <w:szCs w:val="20"/>
        </w:rPr>
        <w:tab/>
        <w:t>město Brno</w:t>
      </w:r>
    </w:p>
    <w:p w14:paraId="09ACB026" w14:textId="77777777" w:rsidR="00C87D73" w:rsidRDefault="00316970" w:rsidP="00316970">
      <w:pPr>
        <w:pStyle w:val="Standard"/>
        <w:tabs>
          <w:tab w:val="right" w:pos="1984"/>
          <w:tab w:val="left" w:pos="2268"/>
        </w:tabs>
        <w:spacing w:line="360" w:lineRule="auto"/>
        <w:ind w:left="2265" w:hanging="2265"/>
        <w:jc w:val="both"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16"/>
          <w:szCs w:val="16"/>
        </w:rPr>
        <w:tab/>
        <w:t>Investor:</w:t>
      </w:r>
      <w:r>
        <w:rPr>
          <w:rFonts w:ascii="Noto Sans" w:hAnsi="Noto Sans"/>
          <w:sz w:val="20"/>
          <w:szCs w:val="20"/>
        </w:rPr>
        <w:tab/>
      </w:r>
      <w:r w:rsidRPr="00803CE4">
        <w:rPr>
          <w:rFonts w:ascii="Noto Sans" w:hAnsi="Noto Sans"/>
          <w:sz w:val="20"/>
          <w:szCs w:val="20"/>
        </w:rPr>
        <w:t xml:space="preserve">Střední průmyslová škola a Vyšší odborná škola Brno, Sokolská p. o., </w:t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</w:p>
    <w:p w14:paraId="40EE4E8A" w14:textId="77777777" w:rsidR="00316970" w:rsidRDefault="00C87D73" w:rsidP="00316970">
      <w:pPr>
        <w:pStyle w:val="Standard"/>
        <w:tabs>
          <w:tab w:val="right" w:pos="1984"/>
          <w:tab w:val="left" w:pos="2268"/>
        </w:tabs>
        <w:spacing w:line="360" w:lineRule="auto"/>
        <w:ind w:left="2265" w:hanging="2265"/>
        <w:jc w:val="both"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 w:rsidR="00316970" w:rsidRPr="00803CE4">
        <w:rPr>
          <w:rFonts w:ascii="Noto Sans" w:hAnsi="Noto Sans"/>
          <w:sz w:val="20"/>
          <w:szCs w:val="20"/>
        </w:rPr>
        <w:t>IČ 00559415, Sokolská 1, 602 00 Brno</w:t>
      </w:r>
    </w:p>
    <w:p w14:paraId="1147C878" w14:textId="77777777" w:rsidR="00316970" w:rsidRDefault="00316970" w:rsidP="00316970">
      <w:pPr>
        <w:pStyle w:val="Standard"/>
        <w:tabs>
          <w:tab w:val="right" w:pos="1984"/>
          <w:tab w:val="left" w:pos="2268"/>
        </w:tabs>
        <w:spacing w:line="360" w:lineRule="auto"/>
        <w:jc w:val="both"/>
      </w:pPr>
      <w:r>
        <w:rPr>
          <w:rFonts w:ascii="Noto Sans" w:hAnsi="Noto Sans"/>
          <w:sz w:val="16"/>
          <w:szCs w:val="16"/>
        </w:rPr>
        <w:tab/>
        <w:t>Stupeň dokumentace:</w:t>
      </w:r>
      <w:r>
        <w:rPr>
          <w:rFonts w:ascii="Noto Sans" w:hAnsi="Noto Sans"/>
          <w:sz w:val="20"/>
          <w:szCs w:val="20"/>
        </w:rPr>
        <w:tab/>
      </w:r>
      <w:r w:rsidR="000A594E">
        <w:rPr>
          <w:rFonts w:ascii="Noto Sans" w:hAnsi="Noto Sans"/>
          <w:sz w:val="20"/>
          <w:szCs w:val="20"/>
        </w:rPr>
        <w:t>provedení stavby</w:t>
      </w:r>
    </w:p>
    <w:p w14:paraId="09E27040" w14:textId="77777777" w:rsidR="00316970" w:rsidRDefault="00316970" w:rsidP="00316970">
      <w:pPr>
        <w:pStyle w:val="Standard"/>
        <w:tabs>
          <w:tab w:val="right" w:pos="1984"/>
          <w:tab w:val="left" w:pos="2268"/>
        </w:tabs>
        <w:spacing w:line="360" w:lineRule="auto"/>
        <w:jc w:val="both"/>
      </w:pPr>
      <w:r>
        <w:rPr>
          <w:rFonts w:ascii="Noto Sans" w:hAnsi="Noto Sans"/>
          <w:sz w:val="16"/>
          <w:szCs w:val="16"/>
        </w:rPr>
        <w:tab/>
        <w:t>Číslo zakázky:</w:t>
      </w:r>
      <w:r>
        <w:rPr>
          <w:rFonts w:ascii="Noto Sans" w:hAnsi="Noto Sans"/>
          <w:sz w:val="20"/>
          <w:szCs w:val="20"/>
        </w:rPr>
        <w:tab/>
        <w:t>38-1809</w:t>
      </w:r>
    </w:p>
    <w:p w14:paraId="4EF8F3C2" w14:textId="77777777" w:rsidR="00316970" w:rsidRDefault="00316970" w:rsidP="00316970">
      <w:pPr>
        <w:pStyle w:val="Standard"/>
        <w:tabs>
          <w:tab w:val="right" w:pos="1984"/>
          <w:tab w:val="left" w:pos="2268"/>
        </w:tabs>
        <w:spacing w:line="360" w:lineRule="auto"/>
        <w:jc w:val="both"/>
      </w:pPr>
      <w:r>
        <w:rPr>
          <w:rFonts w:ascii="Noto Sans" w:hAnsi="Noto Sans"/>
          <w:sz w:val="16"/>
          <w:szCs w:val="16"/>
        </w:rPr>
        <w:tab/>
        <w:t>Datum:</w:t>
      </w:r>
      <w:r>
        <w:rPr>
          <w:rFonts w:ascii="Noto Sans" w:hAnsi="Noto Sans"/>
          <w:sz w:val="20"/>
          <w:szCs w:val="20"/>
        </w:rPr>
        <w:tab/>
      </w:r>
      <w:r w:rsidR="006E1917">
        <w:rPr>
          <w:rFonts w:ascii="Noto Sans" w:hAnsi="Noto Sans"/>
          <w:sz w:val="20"/>
          <w:szCs w:val="20"/>
        </w:rPr>
        <w:t>duben 2019</w:t>
      </w:r>
    </w:p>
    <w:p w14:paraId="71F2D60B" w14:textId="2B354365" w:rsidR="00316970" w:rsidRDefault="00316970" w:rsidP="00316970"/>
    <w:p w14:paraId="35674525" w14:textId="55D472E8" w:rsidR="003A317D" w:rsidRDefault="003A317D" w:rsidP="00316970"/>
    <w:p w14:paraId="52491FA6" w14:textId="5A4FF653" w:rsidR="003A317D" w:rsidRDefault="003A317D" w:rsidP="00316970"/>
    <w:p w14:paraId="48A9B1E2" w14:textId="77777777" w:rsidR="003A317D" w:rsidRDefault="003A317D" w:rsidP="00316970"/>
    <w:p w14:paraId="43017D6B" w14:textId="77777777" w:rsidR="003A317D" w:rsidRDefault="003A317D" w:rsidP="00316970"/>
    <w:p w14:paraId="0C0A69D2" w14:textId="77777777" w:rsidR="00316970" w:rsidRDefault="00316970" w:rsidP="00316970"/>
    <w:p w14:paraId="068A60A7" w14:textId="54C92CFE" w:rsidR="00316970" w:rsidRDefault="00316970" w:rsidP="00183AB3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02F87A" wp14:editId="44CFE823">
                <wp:simplePos x="0" y="0"/>
                <wp:positionH relativeFrom="margin">
                  <wp:posOffset>4061460</wp:posOffset>
                </wp:positionH>
                <wp:positionV relativeFrom="margin">
                  <wp:posOffset>8091805</wp:posOffset>
                </wp:positionV>
                <wp:extent cx="1191260" cy="1209675"/>
                <wp:effectExtent l="8255" t="12700" r="10160" b="6350"/>
                <wp:wrapNone/>
                <wp:docPr id="6" name="Volný tvar: obraze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91260" cy="1209675"/>
                        </a:xfrm>
                        <a:custGeom>
                          <a:avLst/>
                          <a:gdLst>
                            <a:gd name="T0" fmla="*/ 595631 w 21600"/>
                            <a:gd name="T1" fmla="*/ 0 h 21600"/>
                            <a:gd name="T2" fmla="*/ 1191262 w 21600"/>
                            <a:gd name="T3" fmla="*/ 604839 h 21600"/>
                            <a:gd name="T4" fmla="*/ 595631 w 21600"/>
                            <a:gd name="T5" fmla="*/ 1209678 h 21600"/>
                            <a:gd name="T6" fmla="*/ 0 w 21600"/>
                            <a:gd name="T7" fmla="*/ 604839 h 21600"/>
                            <a:gd name="T8" fmla="*/ 595631 w 21600"/>
                            <a:gd name="T9" fmla="*/ 0 h 21600"/>
                            <a:gd name="T10" fmla="*/ 174443 w 21600"/>
                            <a:gd name="T11" fmla="*/ 177139 h 21600"/>
                            <a:gd name="T12" fmla="*/ 0 w 21600"/>
                            <a:gd name="T13" fmla="*/ 604839 h 21600"/>
                            <a:gd name="T14" fmla="*/ 174443 w 21600"/>
                            <a:gd name="T15" fmla="*/ 1032539 h 21600"/>
                            <a:gd name="T16" fmla="*/ 595631 w 21600"/>
                            <a:gd name="T17" fmla="*/ 1209678 h 21600"/>
                            <a:gd name="T18" fmla="*/ 1016819 w 21600"/>
                            <a:gd name="T19" fmla="*/ 1032539 h 21600"/>
                            <a:gd name="T20" fmla="*/ 1191262 w 21600"/>
                            <a:gd name="T21" fmla="*/ 604839 h 21600"/>
                            <a:gd name="T22" fmla="*/ 1016819 w 21600"/>
                            <a:gd name="T23" fmla="*/ 177139 h 21600"/>
                            <a:gd name="T24" fmla="*/ 17694720 60000 65536"/>
                            <a:gd name="T25" fmla="*/ 0 60000 65536"/>
                            <a:gd name="T26" fmla="*/ 5898240 60000 65536"/>
                            <a:gd name="T27" fmla="*/ 11796480 60000 65536"/>
                            <a:gd name="T28" fmla="*/ 17694720 60000 65536"/>
                            <a:gd name="T29" fmla="*/ 17694720 60000 65536"/>
                            <a:gd name="T30" fmla="*/ 17694720 60000 65536"/>
                            <a:gd name="T31" fmla="*/ 17694720 60000 65536"/>
                            <a:gd name="T32" fmla="*/ 17694720 60000 65536"/>
                            <a:gd name="T33" fmla="*/ 17694720 60000 65536"/>
                            <a:gd name="T34" fmla="*/ 17694720 60000 65536"/>
                            <a:gd name="T35" fmla="*/ 17694720 60000 65536"/>
                            <a:gd name="T36" fmla="*/ 3163 w 21600"/>
                            <a:gd name="T37" fmla="*/ 3163 h 21600"/>
                            <a:gd name="T38" fmla="*/ 18437 w 21600"/>
                            <a:gd name="T39" fmla="*/ 18437 h 21600"/>
                          </a:gdLst>
                          <a:ahLst/>
                          <a:cxnLst>
                            <a:cxn ang="T24">
                              <a:pos x="T0" y="T1"/>
                            </a:cxn>
                            <a:cxn ang="T25">
                              <a:pos x="T2" y="T3"/>
                            </a:cxn>
                            <a:cxn ang="T26">
                              <a:pos x="T4" y="T5"/>
                            </a:cxn>
                            <a:cxn ang="T27">
                              <a:pos x="T6" y="T7"/>
                            </a:cxn>
                            <a:cxn ang="T28">
                              <a:pos x="T8" y="T9"/>
                            </a:cxn>
                            <a:cxn ang="T29">
                              <a:pos x="T10" y="T11"/>
                            </a:cxn>
                            <a:cxn ang="T30">
                              <a:pos x="T12" y="T13"/>
                            </a:cxn>
                            <a:cxn ang="T31">
                              <a:pos x="T14" y="T15"/>
                            </a:cxn>
                            <a:cxn ang="T32">
                              <a:pos x="T16" y="T17"/>
                            </a:cxn>
                            <a:cxn ang="T33">
                              <a:pos x="T18" y="T19"/>
                            </a:cxn>
                            <a:cxn ang="T34">
                              <a:pos x="T20" y="T21"/>
                            </a:cxn>
                            <a:cxn ang="T35">
                              <a:pos x="T22" y="T23"/>
                            </a:cxn>
                          </a:cxnLst>
                          <a:rect l="T36" t="T37" r="T38" b="T39"/>
                          <a:pathLst>
                            <a:path w="21600" h="21600">
                              <a:moveTo>
                                <a:pt x="10800" y="0"/>
                              </a:moveTo>
                              <a:lnTo>
                                <a:pt x="10799" y="0"/>
                              </a:lnTo>
                              <a:cubicBezTo>
                                <a:pt x="4835" y="0"/>
                                <a:pt x="0" y="4835"/>
                                <a:pt x="0" y="10799"/>
                              </a:cubicBezTo>
                              <a:cubicBezTo>
                                <a:pt x="0" y="16764"/>
                                <a:pt x="4835" y="21600"/>
                                <a:pt x="10800" y="21600"/>
                              </a:cubicBezTo>
                              <a:cubicBezTo>
                                <a:pt x="16764" y="21600"/>
                                <a:pt x="21600" y="16764"/>
                                <a:pt x="21600" y="10800"/>
                              </a:cubicBezTo>
                              <a:cubicBezTo>
                                <a:pt x="21600" y="4835"/>
                                <a:pt x="16764" y="0"/>
                                <a:pt x="1080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3959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E25F5F5" w14:textId="77777777" w:rsidR="00814FA4" w:rsidRDefault="00814FA4" w:rsidP="00316970"/>
                        </w:txbxContent>
                      </wps:txbx>
                      <wps:bodyPr rot="0" vert="horz" wrap="square" lIns="1801" tIns="1801" rIns="1801" bIns="1801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02F87A" id="Volný tvar: obrazec 6" o:spid="_x0000_s1026" style="position:absolute;margin-left:319.8pt;margin-top:637.15pt;width:93.8pt;height:95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" adj="-11796480,,5400" path="m10800,r-1,c4835,,,4835,,10799v,5965,4835,10801,10800,10801c16764,21600,21600,16764,21600,10800,21600,4835,16764,,10800,xe" filled="f" strokeweight=".11mm">
                <v:stroke dashstyle="dash" joinstyle="miter"/>
                <v:formulas/>
                <v:path arrowok="t" o:connecttype="custom" o:connectlocs="32849601,0;65699202,33873084;32849601,67746168;0,33873084;32849601,0;9620693,9920399;0,33873084;9620693,57825769;32849601,67746168;56078509,57825769;65699202,33873084;56078509,9920399" o:connectangles="270,0,90,180,270,270,270,270,270,270,270,270" textboxrect="3163,3163,18437,18437"/>
                <v:textbox inset=".05003mm,.05003mm,.05003mm,.05003mm">
                  <w:txbxContent>
                    <w:p w14:paraId="6E25F5F5" w14:textId="77777777" w:rsidR="00814FA4" w:rsidRDefault="00814FA4" w:rsidP="00316970"/>
                  </w:txbxContent>
                </v:textbox>
                <w10:wrap anchorx="margin" anchory="margin"/>
              </v:shape>
            </w:pict>
          </mc:Fallback>
        </mc:AlternateContent>
      </w:r>
    </w:p>
    <w:p w14:paraId="78F6D7A3" w14:textId="02B0FFB9" w:rsidR="003A317D" w:rsidRDefault="00316970" w:rsidP="003A317D">
      <w:pPr>
        <w:pStyle w:val="Standard"/>
        <w:tabs>
          <w:tab w:val="right" w:pos="1984"/>
          <w:tab w:val="left" w:pos="2268"/>
        </w:tabs>
        <w:spacing w:line="360" w:lineRule="auto"/>
        <w:jc w:val="both"/>
        <w:rPr>
          <w:rFonts w:ascii="Maison Neue" w:hAnsi="Maison Neue"/>
        </w:rPr>
      </w:pPr>
      <w:r>
        <w:tab/>
      </w:r>
      <w:r w:rsidR="003A317D">
        <w:rPr>
          <w:rFonts w:ascii="Maison Neue" w:hAnsi="Maison Neue"/>
          <w:sz w:val="16"/>
          <w:szCs w:val="16"/>
        </w:rPr>
        <w:t xml:space="preserve">Zpracovatel: </w:t>
      </w:r>
      <w:r w:rsidR="003A317D">
        <w:rPr>
          <w:rFonts w:ascii="Maison Neue" w:hAnsi="Maison Neue"/>
          <w:sz w:val="16"/>
          <w:szCs w:val="16"/>
        </w:rPr>
        <w:tab/>
      </w:r>
      <w:r w:rsidR="003A317D">
        <w:rPr>
          <w:rFonts w:ascii="Maison Neue" w:hAnsi="Maison Neue"/>
          <w:noProof/>
          <w:sz w:val="16"/>
          <w:szCs w:val="16"/>
        </w:rPr>
        <w:drawing>
          <wp:inline distT="0" distB="0" distL="0" distR="0" wp14:anchorId="3C03CDB1" wp14:editId="7004C972">
            <wp:extent cx="1952625" cy="1057275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B8E56" w14:textId="77777777" w:rsidR="003A317D" w:rsidRDefault="003A317D" w:rsidP="003A317D">
      <w:pPr>
        <w:pStyle w:val="Standard"/>
        <w:tabs>
          <w:tab w:val="left" w:pos="2268"/>
        </w:tabs>
        <w:spacing w:before="680"/>
        <w:jc w:val="both"/>
        <w:rPr>
          <w:rFonts w:ascii="Maison Neue" w:hAnsi="Maison Neue"/>
        </w:rPr>
      </w:pPr>
      <w:r>
        <w:rPr>
          <w:rFonts w:ascii="Maison Neue" w:hAnsi="Maison Neue"/>
          <w:sz w:val="20"/>
          <w:szCs w:val="20"/>
        </w:rPr>
        <w:tab/>
        <w:t>IČ: 29201691, DIČ: CZ29201691</w:t>
      </w:r>
    </w:p>
    <w:p w14:paraId="2650587A" w14:textId="77777777" w:rsidR="003A317D" w:rsidRDefault="003A317D" w:rsidP="003A317D">
      <w:pPr>
        <w:pStyle w:val="Standard"/>
        <w:tabs>
          <w:tab w:val="left" w:pos="2268"/>
        </w:tabs>
        <w:jc w:val="both"/>
        <w:rPr>
          <w:rFonts w:ascii="Maison Neue" w:hAnsi="Maison Neue"/>
          <w:sz w:val="20"/>
          <w:szCs w:val="20"/>
        </w:rPr>
      </w:pPr>
      <w:r>
        <w:rPr>
          <w:rFonts w:ascii="Maison Neue" w:hAnsi="Maison Neue"/>
          <w:sz w:val="20"/>
          <w:szCs w:val="20"/>
        </w:rPr>
        <w:tab/>
        <w:t>Cejl 504/38, Zábrdovice, 602 00 Brno</w:t>
      </w:r>
    </w:p>
    <w:p w14:paraId="735F14FD" w14:textId="77777777" w:rsidR="003A317D" w:rsidRDefault="003A317D" w:rsidP="003A317D">
      <w:pPr>
        <w:pStyle w:val="Standard"/>
        <w:tabs>
          <w:tab w:val="left" w:pos="2268"/>
        </w:tabs>
        <w:jc w:val="both"/>
        <w:rPr>
          <w:rFonts w:ascii="Maison Neue" w:hAnsi="Maison Neue"/>
        </w:rPr>
      </w:pPr>
      <w:r>
        <w:rPr>
          <w:rFonts w:ascii="Maison Neue" w:hAnsi="Maison Neue"/>
          <w:sz w:val="20"/>
          <w:szCs w:val="20"/>
        </w:rPr>
        <w:tab/>
        <w:t>atelier@laplan.cz</w:t>
      </w:r>
    </w:p>
    <w:p w14:paraId="04A5D55A" w14:textId="21B5117E" w:rsidR="00B104D0" w:rsidRDefault="00B104D0" w:rsidP="003A317D">
      <w:pPr>
        <w:pStyle w:val="Standard"/>
        <w:tabs>
          <w:tab w:val="right" w:pos="1984"/>
          <w:tab w:val="left" w:pos="2268"/>
        </w:tabs>
        <w:rPr>
          <w:rFonts w:ascii="Noto Sans" w:hAnsi="Noto Sans"/>
          <w:sz w:val="16"/>
          <w:szCs w:val="16"/>
        </w:rPr>
      </w:pPr>
    </w:p>
    <w:p w14:paraId="68F6A327" w14:textId="77777777" w:rsidR="00B104D0" w:rsidRDefault="00B104D0" w:rsidP="00B104D0">
      <w:pPr>
        <w:pStyle w:val="Standard"/>
        <w:tabs>
          <w:tab w:val="left" w:pos="2268"/>
        </w:tabs>
        <w:rPr>
          <w:rFonts w:ascii="Noto Sans" w:hAnsi="Noto Sans"/>
          <w:sz w:val="16"/>
          <w:szCs w:val="16"/>
        </w:rPr>
      </w:pPr>
    </w:p>
    <w:p w14:paraId="58DDF79E" w14:textId="77777777" w:rsidR="00B104D0" w:rsidRDefault="00B104D0" w:rsidP="00B104D0">
      <w:pPr>
        <w:pStyle w:val="Standard"/>
        <w:tabs>
          <w:tab w:val="left" w:pos="2268"/>
        </w:tabs>
        <w:rPr>
          <w:rFonts w:ascii="Noto Sans" w:hAnsi="Noto Sans"/>
          <w:sz w:val="16"/>
          <w:szCs w:val="16"/>
        </w:rPr>
      </w:pPr>
    </w:p>
    <w:p w14:paraId="56714A2E" w14:textId="77777777" w:rsidR="00B104D0" w:rsidRDefault="00B104D0" w:rsidP="00B104D0">
      <w:pPr>
        <w:pStyle w:val="Standard"/>
        <w:tabs>
          <w:tab w:val="left" w:pos="2268"/>
        </w:tabs>
        <w:rPr>
          <w:rFonts w:ascii="Noto Sans" w:hAnsi="Noto Sans"/>
          <w:sz w:val="16"/>
          <w:szCs w:val="16"/>
        </w:rPr>
      </w:pPr>
    </w:p>
    <w:p w14:paraId="5337A21F" w14:textId="77777777" w:rsidR="00B104D0" w:rsidRDefault="00B104D0" w:rsidP="00B104D0">
      <w:pPr>
        <w:pStyle w:val="Standard"/>
        <w:tabs>
          <w:tab w:val="left" w:pos="2268"/>
        </w:tabs>
        <w:rPr>
          <w:rFonts w:ascii="Noto Sans" w:hAnsi="Noto Sans"/>
          <w:sz w:val="16"/>
          <w:szCs w:val="16"/>
        </w:rPr>
      </w:pPr>
    </w:p>
    <w:p w14:paraId="1853702E" w14:textId="77777777" w:rsidR="00B104D0" w:rsidRDefault="00B104D0" w:rsidP="00B104D0">
      <w:pPr>
        <w:pStyle w:val="Standard"/>
        <w:tabs>
          <w:tab w:val="left" w:pos="2268"/>
        </w:tabs>
        <w:rPr>
          <w:rFonts w:ascii="Noto Sans" w:hAnsi="Noto Sans"/>
          <w:sz w:val="16"/>
          <w:szCs w:val="16"/>
        </w:rPr>
      </w:pPr>
    </w:p>
    <w:p w14:paraId="54036449" w14:textId="77777777" w:rsidR="00B104D0" w:rsidRDefault="00316970" w:rsidP="00B104D0">
      <w:pPr>
        <w:pStyle w:val="Standard"/>
        <w:tabs>
          <w:tab w:val="left" w:pos="2268"/>
        </w:tabs>
        <w:rPr>
          <w:rFonts w:ascii="Noto Sans" w:hAnsi="Noto Sans"/>
          <w:sz w:val="16"/>
          <w:szCs w:val="16"/>
        </w:rPr>
      </w:pPr>
      <w:r>
        <w:rPr>
          <w:rFonts w:ascii="Noto Sans" w:hAnsi="Noto Sans"/>
          <w:sz w:val="16"/>
          <w:szCs w:val="16"/>
        </w:rPr>
        <w:tab/>
      </w:r>
    </w:p>
    <w:p w14:paraId="212B1A9D" w14:textId="77777777" w:rsidR="00316970" w:rsidRDefault="00316970" w:rsidP="00B104D0">
      <w:pPr>
        <w:pStyle w:val="Standard"/>
        <w:tabs>
          <w:tab w:val="left" w:pos="2268"/>
        </w:tabs>
      </w:pPr>
      <w:r>
        <w:rPr>
          <w:rFonts w:ascii="Noto Sans" w:hAnsi="Noto Sans"/>
          <w:sz w:val="16"/>
          <w:szCs w:val="16"/>
        </w:rPr>
        <w:t>Odpovědný projektant:</w:t>
      </w:r>
      <w:r>
        <w:rPr>
          <w:rFonts w:ascii="Noto Sans" w:hAnsi="Noto Sans"/>
          <w:sz w:val="20"/>
          <w:szCs w:val="20"/>
        </w:rPr>
        <w:tab/>
        <w:t>Ing. Josef Dvořáček</w:t>
      </w:r>
    </w:p>
    <w:p w14:paraId="0DA8C790" w14:textId="77777777" w:rsidR="00316970" w:rsidRDefault="00316970" w:rsidP="00183AB3">
      <w:pPr>
        <w:pStyle w:val="Standard"/>
        <w:tabs>
          <w:tab w:val="right" w:pos="1984"/>
          <w:tab w:val="left" w:pos="2268"/>
        </w:tabs>
        <w:spacing w:before="850"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16"/>
          <w:szCs w:val="16"/>
        </w:rPr>
        <w:tab/>
        <w:t>Sada:</w:t>
      </w:r>
      <w:r>
        <w:rPr>
          <w:rFonts w:ascii="Noto Sans" w:hAnsi="Noto Sans"/>
          <w:sz w:val="20"/>
          <w:szCs w:val="20"/>
        </w:rPr>
        <w:tab/>
      </w:r>
    </w:p>
    <w:p w14:paraId="1EFCA094" w14:textId="77777777" w:rsidR="00375E5D" w:rsidRPr="00EA066F" w:rsidRDefault="00EA066F" w:rsidP="00183AB3">
      <w:pPr>
        <w:pStyle w:val="Standard"/>
        <w:widowControl/>
        <w:ind w:left="709" w:hanging="709"/>
        <w:rPr>
          <w:rFonts w:ascii="Noto Sans" w:hAnsi="Noto Sans"/>
          <w:b/>
          <w:bCs/>
          <w:sz w:val="20"/>
          <w:szCs w:val="18"/>
        </w:rPr>
      </w:pPr>
      <w:r w:rsidRPr="00EA066F">
        <w:rPr>
          <w:rFonts w:ascii="Noto Sans" w:hAnsi="Noto Sans"/>
          <w:b/>
          <w:bCs/>
          <w:sz w:val="20"/>
          <w:szCs w:val="18"/>
        </w:rPr>
        <w:lastRenderedPageBreak/>
        <w:t>A.1</w:t>
      </w:r>
      <w:r w:rsidR="00316970" w:rsidRPr="00EA066F">
        <w:rPr>
          <w:rFonts w:ascii="Noto Sans" w:hAnsi="Noto Sans"/>
          <w:b/>
          <w:bCs/>
          <w:sz w:val="20"/>
          <w:szCs w:val="18"/>
        </w:rPr>
        <w:t xml:space="preserve"> Architektonické a funkční řešení stávajícího stavu</w:t>
      </w:r>
    </w:p>
    <w:p w14:paraId="5CA90942" w14:textId="77777777" w:rsidR="00316970" w:rsidRDefault="00316970" w:rsidP="00183AB3">
      <w:pPr>
        <w:pStyle w:val="Standard"/>
        <w:widowControl/>
        <w:rPr>
          <w:rFonts w:ascii="Noto Sans" w:hAnsi="Noto Sans"/>
          <w:sz w:val="20"/>
          <w:szCs w:val="20"/>
        </w:rPr>
      </w:pPr>
    </w:p>
    <w:p w14:paraId="5BD50B5B" w14:textId="77777777" w:rsidR="00316970" w:rsidRDefault="00316970" w:rsidP="00183AB3">
      <w:pPr>
        <w:pStyle w:val="Standard"/>
        <w:widowControl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>Průčelí budovy SO.01 je památkově chráněno. N</w:t>
      </w:r>
      <w:r w:rsidRPr="001837BA">
        <w:rPr>
          <w:rFonts w:ascii="Noto Sans" w:hAnsi="Noto Sans"/>
          <w:sz w:val="20"/>
          <w:szCs w:val="20"/>
        </w:rPr>
        <w:t xml:space="preserve">ovorenesanční </w:t>
      </w:r>
      <w:r>
        <w:rPr>
          <w:rFonts w:ascii="Noto Sans" w:hAnsi="Noto Sans"/>
          <w:sz w:val="20"/>
          <w:szCs w:val="20"/>
        </w:rPr>
        <w:t xml:space="preserve">budova je </w:t>
      </w:r>
      <w:r w:rsidRPr="001837BA">
        <w:rPr>
          <w:rFonts w:ascii="Noto Sans" w:hAnsi="Noto Sans"/>
          <w:sz w:val="20"/>
          <w:szCs w:val="20"/>
        </w:rPr>
        <w:t>širokého půdorysu L s nárožními rizality a dominantním středním rizalitem se dvěma věžemi, neobyčejně elegantní střídmé tvarosloví</w:t>
      </w:r>
      <w:r>
        <w:rPr>
          <w:rFonts w:ascii="Noto Sans" w:hAnsi="Noto Sans"/>
          <w:sz w:val="20"/>
          <w:szCs w:val="20"/>
        </w:rPr>
        <w:t>.</w:t>
      </w:r>
    </w:p>
    <w:p w14:paraId="17218EDB" w14:textId="77777777" w:rsidR="00316970" w:rsidRDefault="00316970" w:rsidP="00183AB3">
      <w:pPr>
        <w:pStyle w:val="Standard"/>
        <w:widowControl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>Stavba SO.02 nacházející se v areálu je ze 40. let 20. století obdélníkového půdorysu.</w:t>
      </w:r>
    </w:p>
    <w:p w14:paraId="7D723781" w14:textId="77777777" w:rsidR="009758E8" w:rsidRDefault="009758E8" w:rsidP="00183AB3">
      <w:pPr>
        <w:pStyle w:val="Standard"/>
        <w:widowControl/>
        <w:ind w:left="709"/>
        <w:rPr>
          <w:rFonts w:ascii="Noto Sans" w:hAnsi="Noto Sans"/>
          <w:sz w:val="20"/>
          <w:szCs w:val="20"/>
        </w:rPr>
      </w:pPr>
    </w:p>
    <w:p w14:paraId="21C848CD" w14:textId="77777777" w:rsidR="00720018" w:rsidRPr="00183AB3" w:rsidRDefault="00720018" w:rsidP="00183AB3">
      <w:pPr>
        <w:pStyle w:val="Standard"/>
        <w:widowControl/>
        <w:rPr>
          <w:rFonts w:ascii="Noto Sans" w:hAnsi="Noto Sans"/>
          <w:b/>
          <w:sz w:val="18"/>
          <w:szCs w:val="20"/>
        </w:rPr>
      </w:pPr>
      <w:r w:rsidRPr="00183AB3">
        <w:rPr>
          <w:rFonts w:ascii="Noto Sans" w:hAnsi="Noto Sans"/>
          <w:b/>
          <w:sz w:val="18"/>
          <w:szCs w:val="20"/>
        </w:rPr>
        <w:t>SO.01</w:t>
      </w:r>
      <w:r w:rsidR="00183AB3" w:rsidRPr="00183AB3">
        <w:rPr>
          <w:rFonts w:ascii="Noto Sans" w:hAnsi="Noto Sans"/>
          <w:b/>
          <w:sz w:val="18"/>
          <w:szCs w:val="20"/>
        </w:rPr>
        <w:t xml:space="preserve"> - hlavní budova</w:t>
      </w:r>
    </w:p>
    <w:p w14:paraId="1B9D9A8B" w14:textId="77777777" w:rsidR="0059183B" w:rsidRDefault="0059183B" w:rsidP="00183AB3">
      <w:pPr>
        <w:pStyle w:val="Standard"/>
        <w:widowControl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 xml:space="preserve">V projektu je řešena převážně střecha a spodní úroveň řešené části se nachází </w:t>
      </w:r>
      <w:r w:rsidR="0086190D">
        <w:rPr>
          <w:rFonts w:ascii="Noto Sans" w:hAnsi="Noto Sans"/>
          <w:sz w:val="20"/>
          <w:szCs w:val="20"/>
        </w:rPr>
        <w:t>v úrovni spodní hrany</w:t>
      </w:r>
      <w:r>
        <w:rPr>
          <w:rFonts w:ascii="Noto Sans" w:hAnsi="Noto Sans"/>
          <w:sz w:val="20"/>
          <w:szCs w:val="20"/>
        </w:rPr>
        <w:t xml:space="preserve"> hlavní římsy</w:t>
      </w:r>
      <w:r w:rsidR="009C307C">
        <w:rPr>
          <w:rFonts w:ascii="Noto Sans" w:hAnsi="Noto Sans"/>
          <w:sz w:val="20"/>
          <w:szCs w:val="20"/>
        </w:rPr>
        <w:t xml:space="preserve"> a zároveň v úrovni spodní hrany římsy směřující do areálu.</w:t>
      </w:r>
    </w:p>
    <w:p w14:paraId="083E9792" w14:textId="77777777" w:rsidR="00B07BA5" w:rsidRDefault="00720018" w:rsidP="00183AB3">
      <w:pPr>
        <w:pStyle w:val="Standard"/>
        <w:widowControl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>P</w:t>
      </w:r>
      <w:r w:rsidR="00316970">
        <w:rPr>
          <w:rFonts w:ascii="Noto Sans" w:hAnsi="Noto Sans"/>
          <w:sz w:val="20"/>
          <w:szCs w:val="20"/>
        </w:rPr>
        <w:t>růčelí</w:t>
      </w:r>
      <w:r>
        <w:rPr>
          <w:rFonts w:ascii="Noto Sans" w:hAnsi="Noto Sans"/>
          <w:sz w:val="20"/>
          <w:szCs w:val="20"/>
        </w:rPr>
        <w:t xml:space="preserve"> /</w:t>
      </w:r>
      <w:r w:rsidR="009C307C">
        <w:rPr>
          <w:rFonts w:ascii="Noto Sans" w:hAnsi="Noto Sans"/>
          <w:sz w:val="20"/>
          <w:szCs w:val="20"/>
        </w:rPr>
        <w:t xml:space="preserve">fasáda </w:t>
      </w:r>
      <w:r>
        <w:rPr>
          <w:rFonts w:ascii="Noto Sans" w:hAnsi="Noto Sans"/>
          <w:sz w:val="20"/>
          <w:szCs w:val="20"/>
        </w:rPr>
        <w:t>ve směru do ulic/ je památkově chráněno a</w:t>
      </w:r>
      <w:r w:rsidR="00316970">
        <w:rPr>
          <w:rFonts w:ascii="Noto Sans" w:hAnsi="Noto Sans"/>
          <w:sz w:val="20"/>
          <w:szCs w:val="20"/>
        </w:rPr>
        <w:t xml:space="preserve"> je opatřeno dobovými štukovými omítkami s množstvím říms.</w:t>
      </w:r>
      <w:r>
        <w:rPr>
          <w:rFonts w:ascii="Noto Sans" w:hAnsi="Noto Sans"/>
          <w:sz w:val="20"/>
          <w:szCs w:val="20"/>
        </w:rPr>
        <w:t xml:space="preserve"> </w:t>
      </w:r>
      <w:r w:rsidR="00C35A15">
        <w:rPr>
          <w:rFonts w:ascii="Noto Sans" w:hAnsi="Noto Sans"/>
          <w:sz w:val="20"/>
          <w:szCs w:val="20"/>
        </w:rPr>
        <w:t>Fasáda je opatřena zdobením</w:t>
      </w:r>
      <w:r>
        <w:rPr>
          <w:rFonts w:ascii="Noto Sans" w:hAnsi="Noto Sans"/>
          <w:sz w:val="20"/>
          <w:szCs w:val="20"/>
        </w:rPr>
        <w:t xml:space="preserve">, zejm. </w:t>
      </w:r>
      <w:r w:rsidR="009C307C">
        <w:rPr>
          <w:rFonts w:ascii="Noto Sans" w:hAnsi="Noto Sans"/>
          <w:sz w:val="20"/>
          <w:szCs w:val="20"/>
        </w:rPr>
        <w:t xml:space="preserve">pod a </w:t>
      </w:r>
      <w:r>
        <w:rPr>
          <w:rFonts w:ascii="Noto Sans" w:hAnsi="Noto Sans"/>
          <w:sz w:val="20"/>
          <w:szCs w:val="20"/>
        </w:rPr>
        <w:t>na římsách a na dvou věžičkách u hlavního vstupního portálu.</w:t>
      </w:r>
      <w:r w:rsidR="0059183B">
        <w:rPr>
          <w:rFonts w:ascii="Noto Sans" w:hAnsi="Noto Sans"/>
          <w:sz w:val="20"/>
          <w:szCs w:val="20"/>
        </w:rPr>
        <w:t xml:space="preserve"> Střechy jsou šikmé se sklonem cca </w:t>
      </w:r>
      <w:proofErr w:type="gramStart"/>
      <w:r w:rsidR="0059183B">
        <w:rPr>
          <w:rFonts w:ascii="Noto Sans" w:hAnsi="Noto Sans"/>
          <w:sz w:val="20"/>
          <w:szCs w:val="20"/>
        </w:rPr>
        <w:t>35 - 4</w:t>
      </w:r>
      <w:r w:rsidR="009C307C">
        <w:rPr>
          <w:rFonts w:ascii="Noto Sans" w:hAnsi="Noto Sans"/>
          <w:sz w:val="20"/>
          <w:szCs w:val="20"/>
        </w:rPr>
        <w:t>6</w:t>
      </w:r>
      <w:proofErr w:type="gramEnd"/>
      <w:r w:rsidR="0059183B">
        <w:rPr>
          <w:rFonts w:ascii="Noto Sans" w:hAnsi="Noto Sans"/>
          <w:sz w:val="20"/>
          <w:szCs w:val="20"/>
        </w:rPr>
        <w:t xml:space="preserve"> °, na nich se nachází červenohnědá keramická dvoudrážková krytina, klempířské oplechování je provedeno </w:t>
      </w:r>
      <w:r w:rsidR="00A86598">
        <w:rPr>
          <w:rFonts w:ascii="Noto Sans" w:hAnsi="Noto Sans"/>
          <w:sz w:val="20"/>
          <w:szCs w:val="20"/>
        </w:rPr>
        <w:t>pozinkovaným plechem s nátěrem v červenohnědém odstínu</w:t>
      </w:r>
      <w:r w:rsidR="009C307C">
        <w:rPr>
          <w:rFonts w:ascii="Noto Sans" w:hAnsi="Noto Sans"/>
          <w:sz w:val="20"/>
          <w:szCs w:val="20"/>
        </w:rPr>
        <w:t>.</w:t>
      </w:r>
      <w:r w:rsidR="00EA066F">
        <w:rPr>
          <w:rFonts w:ascii="Noto Sans" w:hAnsi="Noto Sans"/>
          <w:sz w:val="20"/>
          <w:szCs w:val="20"/>
        </w:rPr>
        <w:t xml:space="preserve"> Krov je tvořen stojatou stolicí, na něm je proveden celoplošný záklop, pojistná </w:t>
      </w:r>
      <w:r w:rsidR="0086190D">
        <w:rPr>
          <w:rFonts w:ascii="Noto Sans" w:hAnsi="Noto Sans"/>
          <w:sz w:val="20"/>
          <w:szCs w:val="20"/>
        </w:rPr>
        <w:t>asfaltová izolace</w:t>
      </w:r>
      <w:r w:rsidR="00EA066F">
        <w:rPr>
          <w:rFonts w:ascii="Noto Sans" w:hAnsi="Noto Sans"/>
          <w:sz w:val="20"/>
          <w:szCs w:val="20"/>
        </w:rPr>
        <w:t xml:space="preserve"> a střešní laťování. Na střeše jsou umístěny komíny bez povrchové úpravy, antény a zařízení, </w:t>
      </w:r>
      <w:r w:rsidR="00183AB3">
        <w:rPr>
          <w:rFonts w:ascii="Noto Sans" w:hAnsi="Noto Sans"/>
          <w:sz w:val="20"/>
          <w:szCs w:val="20"/>
        </w:rPr>
        <w:t xml:space="preserve">výlezy, </w:t>
      </w:r>
      <w:r w:rsidR="00EA066F">
        <w:rPr>
          <w:rFonts w:ascii="Noto Sans" w:hAnsi="Noto Sans"/>
          <w:sz w:val="20"/>
          <w:szCs w:val="20"/>
        </w:rPr>
        <w:t xml:space="preserve">větrací komínky, bleskosvodná soustava a </w:t>
      </w:r>
      <w:r w:rsidR="00183AB3">
        <w:rPr>
          <w:rFonts w:ascii="Noto Sans" w:hAnsi="Noto Sans"/>
          <w:sz w:val="20"/>
          <w:szCs w:val="20"/>
        </w:rPr>
        <w:t>vzdušné sdělovací vedení</w:t>
      </w:r>
      <w:r w:rsidR="00EA066F">
        <w:rPr>
          <w:rFonts w:ascii="Noto Sans" w:hAnsi="Noto Sans"/>
          <w:sz w:val="20"/>
          <w:szCs w:val="20"/>
        </w:rPr>
        <w:t xml:space="preserve">. </w:t>
      </w:r>
      <w:r w:rsidR="00F81576">
        <w:rPr>
          <w:rFonts w:ascii="Noto Sans" w:hAnsi="Noto Sans"/>
          <w:sz w:val="20"/>
          <w:szCs w:val="20"/>
        </w:rPr>
        <w:t xml:space="preserve">Prostor krovu je nevyužívaný a v </w:t>
      </w:r>
      <w:r w:rsidR="00B07BA5">
        <w:rPr>
          <w:rFonts w:ascii="Noto Sans" w:hAnsi="Noto Sans"/>
          <w:sz w:val="20"/>
          <w:szCs w:val="20"/>
        </w:rPr>
        <w:t xml:space="preserve">hlavní věži nachází zařízení společnosti </w:t>
      </w:r>
      <w:proofErr w:type="spellStart"/>
      <w:r w:rsidR="00B07BA5">
        <w:rPr>
          <w:rFonts w:ascii="Noto Sans" w:hAnsi="Noto Sans"/>
          <w:sz w:val="20"/>
          <w:szCs w:val="20"/>
        </w:rPr>
        <w:t>T-mobile</w:t>
      </w:r>
      <w:proofErr w:type="spellEnd"/>
      <w:r w:rsidR="0016085C">
        <w:rPr>
          <w:rFonts w:ascii="Noto Sans" w:hAnsi="Noto Sans"/>
          <w:sz w:val="20"/>
          <w:szCs w:val="20"/>
        </w:rPr>
        <w:t>.</w:t>
      </w:r>
    </w:p>
    <w:p w14:paraId="6449840B" w14:textId="77777777" w:rsidR="00257BAC" w:rsidRDefault="00257BAC" w:rsidP="00183AB3">
      <w:pPr>
        <w:pStyle w:val="Standard"/>
        <w:widowControl/>
        <w:rPr>
          <w:rFonts w:ascii="Noto Sans" w:hAnsi="Noto Sans"/>
          <w:sz w:val="20"/>
          <w:szCs w:val="20"/>
        </w:rPr>
      </w:pPr>
    </w:p>
    <w:p w14:paraId="735B8930" w14:textId="77777777" w:rsidR="00257BAC" w:rsidRPr="00183AB3" w:rsidRDefault="00257BAC" w:rsidP="00183AB3">
      <w:pPr>
        <w:pStyle w:val="Standard"/>
        <w:widowControl/>
        <w:rPr>
          <w:rFonts w:ascii="Noto Sans" w:hAnsi="Noto Sans"/>
          <w:b/>
          <w:sz w:val="18"/>
          <w:szCs w:val="20"/>
        </w:rPr>
      </w:pPr>
      <w:r w:rsidRPr="00183AB3">
        <w:rPr>
          <w:rFonts w:ascii="Noto Sans" w:hAnsi="Noto Sans"/>
          <w:b/>
          <w:sz w:val="18"/>
          <w:szCs w:val="20"/>
        </w:rPr>
        <w:t>SO.02</w:t>
      </w:r>
      <w:r w:rsidR="00183AB3" w:rsidRPr="00183AB3">
        <w:rPr>
          <w:rFonts w:ascii="Noto Sans" w:hAnsi="Noto Sans"/>
          <w:b/>
          <w:sz w:val="18"/>
          <w:szCs w:val="20"/>
        </w:rPr>
        <w:t xml:space="preserve"> - budova dílen</w:t>
      </w:r>
    </w:p>
    <w:p w14:paraId="19AAE58F" w14:textId="77777777" w:rsidR="00257BAC" w:rsidRDefault="0086190D" w:rsidP="00183AB3">
      <w:pPr>
        <w:pStyle w:val="Standard"/>
        <w:widowControl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>V projektu je řešena převážně střecha a spodní úroveň řešené části se nachází v úrovni spodní hrany okapní římsy.</w:t>
      </w:r>
    </w:p>
    <w:p w14:paraId="4C3560D0" w14:textId="77777777" w:rsidR="00F81576" w:rsidRDefault="0086190D" w:rsidP="00183AB3">
      <w:pPr>
        <w:pStyle w:val="Standard"/>
        <w:widowControl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 xml:space="preserve">Průčelí není památkově chráněno. Povrchy fasád jsou tvořeny štukovými omítkami </w:t>
      </w:r>
      <w:r w:rsidR="00C35A15">
        <w:rPr>
          <w:rFonts w:ascii="Noto Sans" w:hAnsi="Noto Sans"/>
          <w:sz w:val="20"/>
          <w:szCs w:val="20"/>
        </w:rPr>
        <w:t>s méně výrazným zdobením.</w:t>
      </w:r>
      <w:r>
        <w:rPr>
          <w:rFonts w:ascii="Noto Sans" w:hAnsi="Noto Sans"/>
          <w:sz w:val="20"/>
          <w:szCs w:val="20"/>
        </w:rPr>
        <w:t xml:space="preserve"> </w:t>
      </w:r>
      <w:r w:rsidR="00B07BA5">
        <w:rPr>
          <w:rFonts w:ascii="Noto Sans" w:hAnsi="Noto Sans"/>
          <w:sz w:val="20"/>
          <w:szCs w:val="20"/>
        </w:rPr>
        <w:t>Střechy jsou šikmé se sklonem 15°</w:t>
      </w:r>
      <w:r w:rsidR="00A86598">
        <w:rPr>
          <w:rFonts w:ascii="Noto Sans" w:hAnsi="Noto Sans"/>
          <w:sz w:val="20"/>
          <w:szCs w:val="20"/>
        </w:rPr>
        <w:t xml:space="preserve"> a 20°</w:t>
      </w:r>
      <w:r w:rsidR="00B07BA5">
        <w:rPr>
          <w:rFonts w:ascii="Noto Sans" w:hAnsi="Noto Sans"/>
          <w:sz w:val="20"/>
          <w:szCs w:val="20"/>
        </w:rPr>
        <w:t>, na nich se nachází profilovaná plechová krytina, klempířské oplechování je provedeno pozinkovaným plechem s červenohnědým nátěrem. Krov je tvořen stojatou stolicí, na něm je proveden celoplošný záklop</w:t>
      </w:r>
      <w:r w:rsidR="00183AB3">
        <w:rPr>
          <w:rFonts w:ascii="Noto Sans" w:hAnsi="Noto Sans"/>
          <w:sz w:val="20"/>
          <w:szCs w:val="20"/>
        </w:rPr>
        <w:t xml:space="preserve"> a asfaltová izolace. Na střeše jsou umístěny komíny bez povrchové úpravy a vzdušné</w:t>
      </w:r>
      <w:r w:rsidR="00A86598">
        <w:rPr>
          <w:rFonts w:ascii="Noto Sans" w:hAnsi="Noto Sans"/>
          <w:sz w:val="20"/>
          <w:szCs w:val="20"/>
        </w:rPr>
        <w:t xml:space="preserve"> nevyužívané</w:t>
      </w:r>
      <w:r w:rsidR="00183AB3">
        <w:rPr>
          <w:rFonts w:ascii="Noto Sans" w:hAnsi="Noto Sans"/>
          <w:sz w:val="20"/>
          <w:szCs w:val="20"/>
        </w:rPr>
        <w:t xml:space="preserve"> sdělovací vedení</w:t>
      </w:r>
      <w:r w:rsidR="00A86598">
        <w:rPr>
          <w:rFonts w:ascii="Noto Sans" w:hAnsi="Noto Sans"/>
          <w:sz w:val="20"/>
          <w:szCs w:val="20"/>
        </w:rPr>
        <w:t>,</w:t>
      </w:r>
      <w:r w:rsidR="00183AB3">
        <w:rPr>
          <w:rFonts w:ascii="Noto Sans" w:hAnsi="Noto Sans"/>
          <w:sz w:val="20"/>
          <w:szCs w:val="20"/>
        </w:rPr>
        <w:t xml:space="preserve"> výlezy</w:t>
      </w:r>
      <w:r w:rsidR="00A86598">
        <w:rPr>
          <w:rFonts w:ascii="Noto Sans" w:hAnsi="Noto Sans"/>
          <w:sz w:val="20"/>
          <w:szCs w:val="20"/>
        </w:rPr>
        <w:t xml:space="preserve">, komíny a </w:t>
      </w:r>
      <w:r w:rsidR="009D72DC">
        <w:rPr>
          <w:rFonts w:ascii="Noto Sans" w:hAnsi="Noto Sans"/>
          <w:sz w:val="20"/>
          <w:szCs w:val="20"/>
        </w:rPr>
        <w:t>bleskosvodná soustava.</w:t>
      </w:r>
    </w:p>
    <w:p w14:paraId="36CFD871" w14:textId="77777777" w:rsidR="00F81576" w:rsidRDefault="00F81576" w:rsidP="00183AB3">
      <w:pPr>
        <w:pStyle w:val="Standard"/>
        <w:widowControl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>Prostor krovu je nevyužívaný.</w:t>
      </w:r>
    </w:p>
    <w:p w14:paraId="5EAF2876" w14:textId="77777777" w:rsidR="00375E5D" w:rsidRDefault="00375E5D" w:rsidP="00183AB3">
      <w:pPr>
        <w:pStyle w:val="Standard"/>
        <w:widowControl/>
        <w:rPr>
          <w:rFonts w:ascii="Noto Sans" w:hAnsi="Noto Sans"/>
          <w:sz w:val="20"/>
          <w:szCs w:val="20"/>
        </w:rPr>
      </w:pPr>
    </w:p>
    <w:p w14:paraId="00B026AA" w14:textId="77777777" w:rsidR="00375E5D" w:rsidRPr="00EA066F" w:rsidRDefault="00E279F3" w:rsidP="00183AB3">
      <w:pPr>
        <w:pStyle w:val="Standard"/>
        <w:widowControl/>
        <w:rPr>
          <w:rFonts w:ascii="Noto Sans" w:hAnsi="Noto Sans"/>
          <w:b/>
          <w:bCs/>
          <w:sz w:val="20"/>
          <w:szCs w:val="18"/>
        </w:rPr>
      </w:pPr>
      <w:r>
        <w:rPr>
          <w:rFonts w:ascii="Noto Sans" w:hAnsi="Noto Sans"/>
          <w:b/>
          <w:bCs/>
          <w:sz w:val="20"/>
          <w:szCs w:val="18"/>
        </w:rPr>
        <w:t>A</w:t>
      </w:r>
      <w:r w:rsidR="00EA066F" w:rsidRPr="00EA066F">
        <w:rPr>
          <w:rFonts w:ascii="Noto Sans" w:hAnsi="Noto Sans"/>
          <w:b/>
          <w:bCs/>
          <w:sz w:val="20"/>
          <w:szCs w:val="18"/>
        </w:rPr>
        <w:t>.</w:t>
      </w:r>
      <w:r>
        <w:rPr>
          <w:rFonts w:ascii="Noto Sans" w:hAnsi="Noto Sans"/>
          <w:b/>
          <w:bCs/>
          <w:sz w:val="20"/>
          <w:szCs w:val="18"/>
        </w:rPr>
        <w:t>2</w:t>
      </w:r>
      <w:r w:rsidR="00EA066F" w:rsidRPr="00EA066F">
        <w:rPr>
          <w:rFonts w:ascii="Noto Sans" w:hAnsi="Noto Sans"/>
          <w:b/>
          <w:bCs/>
          <w:sz w:val="20"/>
          <w:szCs w:val="18"/>
        </w:rPr>
        <w:t xml:space="preserve"> Architektonické</w:t>
      </w:r>
      <w:r>
        <w:rPr>
          <w:rFonts w:ascii="Noto Sans" w:hAnsi="Noto Sans"/>
          <w:b/>
          <w:bCs/>
          <w:sz w:val="20"/>
          <w:szCs w:val="18"/>
        </w:rPr>
        <w:t>, technické a funkční řešení</w:t>
      </w:r>
    </w:p>
    <w:p w14:paraId="00C7FB8A" w14:textId="77777777" w:rsidR="00316970" w:rsidRDefault="00316970" w:rsidP="00183AB3">
      <w:pPr>
        <w:pStyle w:val="Standard"/>
        <w:widowControl/>
        <w:rPr>
          <w:rFonts w:ascii="Noto Sans" w:hAnsi="Noto Sans"/>
          <w:b/>
          <w:bCs/>
          <w:sz w:val="18"/>
          <w:szCs w:val="18"/>
        </w:rPr>
      </w:pPr>
    </w:p>
    <w:p w14:paraId="13097DF5" w14:textId="77777777" w:rsidR="006F7BE1" w:rsidRPr="00502C88" w:rsidRDefault="00F141D0" w:rsidP="00183AB3">
      <w:pPr>
        <w:pStyle w:val="Standard"/>
        <w:widowControl/>
        <w:rPr>
          <w:rFonts w:cs="Calibri"/>
          <w:color w:val="FF0000"/>
        </w:rPr>
      </w:pPr>
      <w:r>
        <w:rPr>
          <w:rFonts w:ascii="Noto Sans" w:hAnsi="Noto Sans"/>
          <w:b/>
          <w:bCs/>
          <w:sz w:val="18"/>
          <w:szCs w:val="18"/>
        </w:rPr>
        <w:t>UPOZORNĚNÍ !</w:t>
      </w:r>
    </w:p>
    <w:p w14:paraId="6E31CE0B" w14:textId="77777777" w:rsidR="00F141D0" w:rsidRDefault="00F141D0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F141D0">
        <w:rPr>
          <w:rFonts w:ascii="Noto Sans" w:hAnsi="Noto Sans"/>
          <w:sz w:val="20"/>
          <w:szCs w:val="20"/>
        </w:rPr>
        <w:t>●</w:t>
      </w:r>
      <w:r>
        <w:rPr>
          <w:rFonts w:ascii="Noto Sans" w:hAnsi="Noto Sans"/>
          <w:sz w:val="20"/>
          <w:szCs w:val="20"/>
        </w:rPr>
        <w:t xml:space="preserve"> Umístění sítí v koordinačním situačním výkrese je pouze orientační, před samotnou realizací budou všechny sítě polohopisně i výškopisně přesně zaměřeny jejich vlastníky</w:t>
      </w:r>
      <w:r w:rsidR="009D335F">
        <w:rPr>
          <w:rFonts w:ascii="Noto Sans" w:hAnsi="Noto Sans"/>
          <w:sz w:val="20"/>
          <w:szCs w:val="20"/>
        </w:rPr>
        <w:t>. Zhotovitel</w:t>
      </w:r>
      <w:r w:rsidR="009D335F">
        <w:rPr>
          <w:rFonts w:ascii="Noto Sans" w:hAnsi="Noto Sans"/>
          <w:iCs/>
          <w:sz w:val="20"/>
          <w:szCs w:val="20"/>
        </w:rPr>
        <w:t xml:space="preserve"> nese odpovědnost za případné jakékoliv porušení stávajících vedení.</w:t>
      </w:r>
    </w:p>
    <w:p w14:paraId="07BA69BB" w14:textId="77777777" w:rsidR="00650F22" w:rsidRDefault="00650F22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F141D0">
        <w:rPr>
          <w:rFonts w:ascii="Noto Sans" w:hAnsi="Noto Sans"/>
          <w:sz w:val="20"/>
          <w:szCs w:val="20"/>
        </w:rPr>
        <w:t>●</w:t>
      </w:r>
      <w:r>
        <w:rPr>
          <w:rFonts w:ascii="Noto Sans" w:hAnsi="Noto Sans"/>
          <w:sz w:val="20"/>
          <w:szCs w:val="20"/>
        </w:rPr>
        <w:t xml:space="preserve"> Musí být splněny všechny podmínky vlastníků sítí</w:t>
      </w:r>
      <w:r w:rsidR="00810470">
        <w:rPr>
          <w:rFonts w:ascii="Noto Sans" w:hAnsi="Noto Sans"/>
          <w:sz w:val="20"/>
          <w:szCs w:val="20"/>
        </w:rPr>
        <w:t xml:space="preserve"> a dotčených orgánů státní správy.</w:t>
      </w:r>
    </w:p>
    <w:p w14:paraId="1576F231" w14:textId="77777777" w:rsidR="006F7BE1" w:rsidRPr="00F141D0" w:rsidRDefault="006F7BE1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F141D0">
        <w:rPr>
          <w:rFonts w:ascii="Noto Sans" w:hAnsi="Noto Sans"/>
          <w:sz w:val="20"/>
          <w:szCs w:val="20"/>
        </w:rPr>
        <w:t xml:space="preserve">● </w:t>
      </w:r>
      <w:r w:rsidR="00F141D0" w:rsidRPr="00F141D0">
        <w:rPr>
          <w:rFonts w:ascii="Noto Sans" w:hAnsi="Noto Sans"/>
          <w:sz w:val="20"/>
          <w:szCs w:val="20"/>
        </w:rPr>
        <w:t>Ž</w:t>
      </w:r>
      <w:r w:rsidRPr="00F141D0">
        <w:rPr>
          <w:rFonts w:ascii="Noto Sans" w:hAnsi="Noto Sans"/>
          <w:sz w:val="20"/>
          <w:szCs w:val="20"/>
        </w:rPr>
        <w:t>ádné z konzol ani kabelů trakčního vedení umístěných na fasádě</w:t>
      </w:r>
      <w:r w:rsidR="00F141D0" w:rsidRPr="00F141D0">
        <w:rPr>
          <w:rFonts w:ascii="Noto Sans" w:hAnsi="Noto Sans"/>
          <w:sz w:val="20"/>
          <w:szCs w:val="20"/>
        </w:rPr>
        <w:t xml:space="preserve"> v ulici Veveří a Kounicova</w:t>
      </w:r>
      <w:r w:rsidRPr="00F141D0">
        <w:rPr>
          <w:rFonts w:ascii="Noto Sans" w:hAnsi="Noto Sans"/>
          <w:sz w:val="20"/>
          <w:szCs w:val="20"/>
        </w:rPr>
        <w:t xml:space="preserve"> nesmí být poškozeny a </w:t>
      </w:r>
      <w:r w:rsidR="00F141D0" w:rsidRPr="00F141D0">
        <w:rPr>
          <w:rFonts w:ascii="Noto Sans" w:hAnsi="Noto Sans"/>
          <w:sz w:val="20"/>
          <w:szCs w:val="20"/>
        </w:rPr>
        <w:t xml:space="preserve">úpravy v </w:t>
      </w:r>
      <w:r w:rsidRPr="00F141D0">
        <w:rPr>
          <w:rFonts w:ascii="Noto Sans" w:hAnsi="Noto Sans"/>
          <w:sz w:val="20"/>
          <w:szCs w:val="20"/>
        </w:rPr>
        <w:t>jejich blízkosti musí probíhat s nejvyšší opatrností</w:t>
      </w:r>
      <w:r w:rsidR="00F141D0" w:rsidRPr="00F141D0">
        <w:rPr>
          <w:rFonts w:ascii="Noto Sans" w:hAnsi="Noto Sans"/>
          <w:sz w:val="20"/>
          <w:szCs w:val="20"/>
        </w:rPr>
        <w:t>.</w:t>
      </w:r>
      <w:r w:rsidRPr="00F141D0">
        <w:rPr>
          <w:rFonts w:ascii="Noto Sans" w:hAnsi="Noto Sans"/>
          <w:sz w:val="20"/>
          <w:szCs w:val="20"/>
        </w:rPr>
        <w:t xml:space="preserve"> </w:t>
      </w:r>
    </w:p>
    <w:p w14:paraId="0F3611AD" w14:textId="77777777" w:rsidR="006F7BE1" w:rsidRPr="00C726EF" w:rsidRDefault="006F7BE1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F141D0">
        <w:rPr>
          <w:rFonts w:ascii="Noto Sans" w:hAnsi="Noto Sans"/>
          <w:sz w:val="20"/>
          <w:szCs w:val="20"/>
        </w:rPr>
        <w:t xml:space="preserve">● </w:t>
      </w:r>
      <w:r w:rsidR="00F141D0" w:rsidRPr="00F141D0">
        <w:rPr>
          <w:rFonts w:ascii="Noto Sans" w:hAnsi="Noto Sans"/>
          <w:sz w:val="20"/>
          <w:szCs w:val="20"/>
        </w:rPr>
        <w:t>S</w:t>
      </w:r>
      <w:r w:rsidRPr="00F141D0">
        <w:rPr>
          <w:rFonts w:ascii="Noto Sans" w:hAnsi="Noto Sans"/>
          <w:sz w:val="20"/>
          <w:szCs w:val="20"/>
        </w:rPr>
        <w:t xml:space="preserve">dělovací vedení </w:t>
      </w:r>
      <w:r w:rsidR="00F141D0" w:rsidRPr="00F141D0">
        <w:rPr>
          <w:rFonts w:ascii="Noto Sans" w:hAnsi="Noto Sans"/>
          <w:sz w:val="20"/>
          <w:szCs w:val="20"/>
        </w:rPr>
        <w:t>optického kabelu</w:t>
      </w:r>
      <w:r w:rsidRPr="00F141D0">
        <w:rPr>
          <w:rFonts w:ascii="Noto Sans" w:hAnsi="Noto Sans"/>
          <w:sz w:val="20"/>
          <w:szCs w:val="20"/>
        </w:rPr>
        <w:t xml:space="preserve"> umístěné</w:t>
      </w:r>
      <w:r w:rsidR="00F141D0" w:rsidRPr="00F141D0">
        <w:rPr>
          <w:rFonts w:ascii="Noto Sans" w:hAnsi="Noto Sans"/>
          <w:sz w:val="20"/>
          <w:szCs w:val="20"/>
        </w:rPr>
        <w:t xml:space="preserve"> </w:t>
      </w:r>
      <w:r w:rsidRPr="00F141D0">
        <w:rPr>
          <w:rFonts w:ascii="Noto Sans" w:hAnsi="Noto Sans"/>
          <w:sz w:val="20"/>
          <w:szCs w:val="20"/>
        </w:rPr>
        <w:t xml:space="preserve">v podkroví na vaznici a </w:t>
      </w:r>
      <w:r w:rsidR="00F141D0" w:rsidRPr="00F141D0">
        <w:rPr>
          <w:rFonts w:ascii="Noto Sans" w:hAnsi="Noto Sans"/>
          <w:sz w:val="20"/>
          <w:szCs w:val="20"/>
        </w:rPr>
        <w:t xml:space="preserve">zároveň </w:t>
      </w:r>
      <w:r w:rsidRPr="00F141D0">
        <w:rPr>
          <w:rFonts w:ascii="Noto Sans" w:hAnsi="Noto Sans"/>
          <w:sz w:val="20"/>
          <w:szCs w:val="20"/>
        </w:rPr>
        <w:t xml:space="preserve">vedené vzduchem přes areál </w:t>
      </w:r>
      <w:r w:rsidR="00F141D0" w:rsidRPr="00F141D0">
        <w:rPr>
          <w:rFonts w:ascii="Noto Sans" w:hAnsi="Noto Sans"/>
          <w:sz w:val="20"/>
          <w:szCs w:val="20"/>
        </w:rPr>
        <w:t xml:space="preserve">k Přírodovědecké fakultě Masarykovy univerzity </w:t>
      </w:r>
      <w:r w:rsidRPr="00F141D0">
        <w:rPr>
          <w:rFonts w:ascii="Noto Sans" w:hAnsi="Noto Sans"/>
          <w:sz w:val="20"/>
          <w:szCs w:val="20"/>
        </w:rPr>
        <w:t xml:space="preserve">nesmí být poškozeno a </w:t>
      </w:r>
      <w:r w:rsidR="00F141D0" w:rsidRPr="00F141D0">
        <w:rPr>
          <w:rFonts w:ascii="Noto Sans" w:hAnsi="Noto Sans"/>
          <w:sz w:val="20"/>
          <w:szCs w:val="20"/>
        </w:rPr>
        <w:t xml:space="preserve">úpravy </w:t>
      </w:r>
      <w:r w:rsidRPr="00F141D0">
        <w:rPr>
          <w:rFonts w:ascii="Noto Sans" w:hAnsi="Noto Sans"/>
          <w:sz w:val="20"/>
          <w:szCs w:val="20"/>
        </w:rPr>
        <w:t xml:space="preserve">v jeho blízkosti </w:t>
      </w:r>
      <w:r w:rsidRPr="00C726EF">
        <w:rPr>
          <w:rFonts w:ascii="Noto Sans" w:hAnsi="Noto Sans"/>
          <w:sz w:val="20"/>
          <w:szCs w:val="20"/>
        </w:rPr>
        <w:t>musí probíhat s nejvyšší opatrností</w:t>
      </w:r>
      <w:r w:rsidR="00F141D0" w:rsidRPr="00C726EF">
        <w:rPr>
          <w:rFonts w:ascii="Noto Sans" w:hAnsi="Noto Sans"/>
          <w:sz w:val="20"/>
          <w:szCs w:val="20"/>
        </w:rPr>
        <w:t>.</w:t>
      </w:r>
    </w:p>
    <w:p w14:paraId="2850E574" w14:textId="77777777" w:rsidR="006F7BE1" w:rsidRPr="00C726EF" w:rsidRDefault="006F7BE1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C726EF">
        <w:rPr>
          <w:rFonts w:ascii="Noto Sans" w:hAnsi="Noto Sans"/>
          <w:sz w:val="20"/>
          <w:szCs w:val="20"/>
        </w:rPr>
        <w:t xml:space="preserve">● </w:t>
      </w:r>
      <w:r w:rsidR="00C726EF" w:rsidRPr="00C726EF">
        <w:rPr>
          <w:rFonts w:ascii="Noto Sans" w:hAnsi="Noto Sans"/>
          <w:sz w:val="20"/>
          <w:szCs w:val="20"/>
        </w:rPr>
        <w:t>Stávající antény</w:t>
      </w:r>
      <w:r w:rsidR="00810470">
        <w:rPr>
          <w:rFonts w:ascii="Noto Sans" w:hAnsi="Noto Sans"/>
          <w:sz w:val="20"/>
          <w:szCs w:val="20"/>
        </w:rPr>
        <w:t xml:space="preserve"> a příslušenství (kamerový systém, slaboproudé vedení) </w:t>
      </w:r>
      <w:r w:rsidR="00C726EF" w:rsidRPr="00C726EF">
        <w:rPr>
          <w:rFonts w:ascii="Noto Sans" w:hAnsi="Noto Sans"/>
          <w:sz w:val="20"/>
          <w:szCs w:val="20"/>
        </w:rPr>
        <w:t xml:space="preserve">na střeše </w:t>
      </w:r>
      <w:r w:rsidR="00810470">
        <w:rPr>
          <w:rFonts w:ascii="Noto Sans" w:hAnsi="Noto Sans"/>
          <w:sz w:val="20"/>
          <w:szCs w:val="20"/>
        </w:rPr>
        <w:t xml:space="preserve">a na fasádě </w:t>
      </w:r>
      <w:r w:rsidR="00C726EF" w:rsidRPr="00C726EF">
        <w:rPr>
          <w:rFonts w:ascii="Noto Sans" w:hAnsi="Noto Sans"/>
          <w:sz w:val="20"/>
          <w:szCs w:val="20"/>
        </w:rPr>
        <w:t>ve vlastnictví školy nebudou poškozeny ani znečištěny a ponechány bez úprav.</w:t>
      </w:r>
      <w:r w:rsidRPr="00C726EF">
        <w:rPr>
          <w:rFonts w:ascii="Noto Sans" w:hAnsi="Noto Sans"/>
          <w:sz w:val="20"/>
          <w:szCs w:val="20"/>
        </w:rPr>
        <w:t xml:space="preserve"> </w:t>
      </w:r>
      <w:r w:rsidR="00650F22">
        <w:rPr>
          <w:rFonts w:ascii="Noto Sans" w:hAnsi="Noto Sans"/>
          <w:sz w:val="20"/>
          <w:szCs w:val="20"/>
        </w:rPr>
        <w:t>Kamerový systém musí být použitelný i v průběhu realizace.</w:t>
      </w:r>
    </w:p>
    <w:p w14:paraId="427F512E" w14:textId="77777777" w:rsidR="00650F22" w:rsidRDefault="006F7BE1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650F22">
        <w:rPr>
          <w:rFonts w:ascii="Noto Sans" w:hAnsi="Noto Sans"/>
          <w:sz w:val="20"/>
          <w:szCs w:val="20"/>
        </w:rPr>
        <w:t xml:space="preserve">● </w:t>
      </w:r>
      <w:r w:rsidR="00C726EF" w:rsidRPr="00650F22">
        <w:rPr>
          <w:rFonts w:ascii="Noto Sans" w:hAnsi="Noto Sans"/>
          <w:sz w:val="20"/>
          <w:szCs w:val="20"/>
        </w:rPr>
        <w:t>V</w:t>
      </w:r>
      <w:r w:rsidRPr="00650F22">
        <w:rPr>
          <w:rFonts w:ascii="Noto Sans" w:hAnsi="Noto Sans"/>
          <w:sz w:val="20"/>
          <w:szCs w:val="20"/>
        </w:rPr>
        <w:t xml:space="preserve">estavba společnosti </w:t>
      </w:r>
      <w:r w:rsidR="00650F22" w:rsidRPr="00650F22">
        <w:rPr>
          <w:rFonts w:ascii="Noto Sans" w:hAnsi="Noto Sans"/>
          <w:sz w:val="20"/>
          <w:szCs w:val="20"/>
        </w:rPr>
        <w:t>T</w:t>
      </w:r>
      <w:r w:rsidRPr="00650F22">
        <w:rPr>
          <w:rFonts w:ascii="Noto Sans" w:hAnsi="Noto Sans"/>
          <w:sz w:val="20"/>
          <w:szCs w:val="20"/>
        </w:rPr>
        <w:t xml:space="preserve">-mobile </w:t>
      </w:r>
      <w:r w:rsidR="00650F22" w:rsidRPr="00650F22">
        <w:rPr>
          <w:rFonts w:ascii="Noto Sans" w:hAnsi="Noto Sans"/>
          <w:sz w:val="20"/>
          <w:szCs w:val="20"/>
        </w:rPr>
        <w:t>s anténami a</w:t>
      </w:r>
      <w:r w:rsidR="00650F22">
        <w:rPr>
          <w:rFonts w:ascii="Noto Sans" w:hAnsi="Noto Sans"/>
          <w:sz w:val="20"/>
          <w:szCs w:val="20"/>
        </w:rPr>
        <w:t xml:space="preserve"> </w:t>
      </w:r>
      <w:r w:rsidR="00650F22" w:rsidRPr="00650F22">
        <w:rPr>
          <w:rFonts w:ascii="Noto Sans" w:hAnsi="Noto Sans"/>
          <w:sz w:val="20"/>
          <w:szCs w:val="20"/>
        </w:rPr>
        <w:t>jejich s</w:t>
      </w:r>
      <w:r w:rsidRPr="00650F22">
        <w:rPr>
          <w:rFonts w:ascii="Noto Sans" w:hAnsi="Noto Sans"/>
          <w:sz w:val="20"/>
          <w:szCs w:val="20"/>
        </w:rPr>
        <w:t>oučást</w:t>
      </w:r>
      <w:r w:rsidR="00650F22" w:rsidRPr="00650F22">
        <w:rPr>
          <w:rFonts w:ascii="Noto Sans" w:hAnsi="Noto Sans"/>
          <w:sz w:val="20"/>
          <w:szCs w:val="20"/>
        </w:rPr>
        <w:t xml:space="preserve">i </w:t>
      </w:r>
      <w:r w:rsidRPr="00650F22">
        <w:rPr>
          <w:rFonts w:ascii="Noto Sans" w:hAnsi="Noto Sans"/>
          <w:sz w:val="20"/>
          <w:szCs w:val="20"/>
        </w:rPr>
        <w:t>nebud</w:t>
      </w:r>
      <w:r w:rsidR="00650F22" w:rsidRPr="00650F22">
        <w:rPr>
          <w:rFonts w:ascii="Noto Sans" w:hAnsi="Noto Sans"/>
          <w:sz w:val="20"/>
          <w:szCs w:val="20"/>
        </w:rPr>
        <w:t>ou</w:t>
      </w:r>
      <w:r w:rsidRPr="00650F22">
        <w:rPr>
          <w:rFonts w:ascii="Noto Sans" w:hAnsi="Noto Sans"/>
          <w:sz w:val="20"/>
          <w:szCs w:val="20"/>
        </w:rPr>
        <w:t xml:space="preserve"> poškozen</w:t>
      </w:r>
      <w:r w:rsidR="00650F22" w:rsidRPr="00650F22">
        <w:rPr>
          <w:rFonts w:ascii="Noto Sans" w:hAnsi="Noto Sans"/>
          <w:sz w:val="20"/>
          <w:szCs w:val="20"/>
        </w:rPr>
        <w:t xml:space="preserve">y, znečištěny a ponechány bez úprav, práce v jejich blízkosti musí probíhat </w:t>
      </w:r>
      <w:r w:rsidR="00210B26" w:rsidRPr="00650F22">
        <w:rPr>
          <w:rFonts w:ascii="Noto Sans" w:hAnsi="Noto Sans"/>
          <w:sz w:val="20"/>
          <w:szCs w:val="20"/>
        </w:rPr>
        <w:t>s</w:t>
      </w:r>
      <w:r w:rsidR="00650F22" w:rsidRPr="00650F22">
        <w:rPr>
          <w:rFonts w:ascii="Noto Sans" w:hAnsi="Noto Sans"/>
          <w:sz w:val="20"/>
          <w:szCs w:val="20"/>
        </w:rPr>
        <w:t> nejvyšší opatrností.</w:t>
      </w:r>
    </w:p>
    <w:p w14:paraId="295A3AD6" w14:textId="77777777" w:rsidR="00A75AF4" w:rsidRDefault="003C5C9E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9D0B0C">
        <w:rPr>
          <w:rFonts w:ascii="Noto Sans" w:hAnsi="Noto Sans"/>
          <w:sz w:val="20"/>
          <w:szCs w:val="20"/>
        </w:rPr>
        <w:t>●</w:t>
      </w:r>
      <w:r>
        <w:rPr>
          <w:rFonts w:ascii="Noto Sans" w:hAnsi="Noto Sans"/>
          <w:sz w:val="20"/>
          <w:szCs w:val="20"/>
        </w:rPr>
        <w:t xml:space="preserve"> Realizace stavby bude probíhat za provozu vzdělávacího zařízení, který nesmí být realizací narušen</w:t>
      </w:r>
      <w:r w:rsidR="005523A9">
        <w:rPr>
          <w:rFonts w:ascii="Noto Sans" w:hAnsi="Noto Sans"/>
          <w:sz w:val="20"/>
          <w:szCs w:val="20"/>
        </w:rPr>
        <w:t xml:space="preserve"> ani ovlivněn</w:t>
      </w:r>
      <w:r>
        <w:rPr>
          <w:rFonts w:ascii="Noto Sans" w:hAnsi="Noto Sans"/>
          <w:sz w:val="20"/>
          <w:szCs w:val="20"/>
        </w:rPr>
        <w:t>.</w:t>
      </w:r>
    </w:p>
    <w:p w14:paraId="058FF784" w14:textId="77777777" w:rsidR="00CB6844" w:rsidRDefault="00CB6844" w:rsidP="00183AB3">
      <w:pPr>
        <w:pStyle w:val="Standard"/>
        <w:widowControl/>
        <w:rPr>
          <w:rFonts w:ascii="Noto Sans" w:hAnsi="Noto Sans"/>
          <w:color w:val="FF0000"/>
          <w:sz w:val="20"/>
          <w:szCs w:val="20"/>
        </w:rPr>
      </w:pPr>
      <w:r w:rsidRPr="009D0B0C">
        <w:rPr>
          <w:rFonts w:ascii="Noto Sans" w:hAnsi="Noto Sans"/>
          <w:sz w:val="20"/>
          <w:szCs w:val="20"/>
        </w:rPr>
        <w:t>●</w:t>
      </w:r>
      <w:r>
        <w:rPr>
          <w:rFonts w:ascii="Noto Sans" w:hAnsi="Noto Sans"/>
          <w:sz w:val="20"/>
          <w:szCs w:val="20"/>
        </w:rPr>
        <w:t xml:space="preserve"> </w:t>
      </w:r>
      <w:r w:rsidR="00EA28ED">
        <w:rPr>
          <w:rFonts w:ascii="Noto Sans" w:hAnsi="Noto Sans"/>
          <w:sz w:val="20"/>
          <w:szCs w:val="20"/>
        </w:rPr>
        <w:t>Klimatizace umístěné na nižší ploché střeše objektu SO.02 nebudou znečištěny, poškozeny, ponechány bez úprav a v průběhu realizace chráněny.</w:t>
      </w:r>
    </w:p>
    <w:p w14:paraId="7F173946" w14:textId="77777777" w:rsidR="00F25E99" w:rsidRDefault="00F25E99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9D0B0C">
        <w:rPr>
          <w:rFonts w:ascii="Noto Sans" w:hAnsi="Noto Sans"/>
          <w:sz w:val="20"/>
          <w:szCs w:val="20"/>
        </w:rPr>
        <w:t>●</w:t>
      </w:r>
      <w:r>
        <w:rPr>
          <w:rFonts w:ascii="Noto Sans" w:hAnsi="Noto Sans"/>
          <w:sz w:val="20"/>
          <w:szCs w:val="20"/>
        </w:rPr>
        <w:t xml:space="preserve"> Vzhledem k tomu, že do západní věže SO.02 nebyl umožněn přístup v průběhu projektových prací, po zpřístupnění během realizace bude tento prostor prověřen mj. i z pohledu statiky. Z investičního pohledu se uvažuje s jistou rezervou a podobnými úpravami </w:t>
      </w:r>
      <w:r w:rsidR="000A1C16">
        <w:rPr>
          <w:rFonts w:ascii="Noto Sans" w:hAnsi="Noto Sans"/>
          <w:sz w:val="20"/>
          <w:szCs w:val="20"/>
        </w:rPr>
        <w:t>jako ve východní věži.</w:t>
      </w:r>
    </w:p>
    <w:p w14:paraId="38FD26B8" w14:textId="77777777" w:rsidR="00607BE7" w:rsidRDefault="00607BE7" w:rsidP="00183AB3">
      <w:pPr>
        <w:pStyle w:val="Standard"/>
        <w:widowControl/>
        <w:rPr>
          <w:rFonts w:ascii="Noto Sans" w:hAnsi="Noto Sans"/>
          <w:b/>
          <w:color w:val="FF0066"/>
          <w:sz w:val="20"/>
          <w:szCs w:val="20"/>
        </w:rPr>
      </w:pPr>
    </w:p>
    <w:p w14:paraId="62C33716" w14:textId="77777777" w:rsidR="00170956" w:rsidRPr="00FB5810" w:rsidRDefault="00170956" w:rsidP="00183AB3">
      <w:pPr>
        <w:pStyle w:val="Standard"/>
        <w:widowControl/>
        <w:rPr>
          <w:rFonts w:ascii="Noto Sans" w:hAnsi="Noto Sans"/>
          <w:b/>
          <w:color w:val="FF0066"/>
          <w:sz w:val="18"/>
          <w:szCs w:val="20"/>
        </w:rPr>
      </w:pPr>
      <w:r w:rsidRPr="00FB5810">
        <w:rPr>
          <w:rFonts w:ascii="Noto Sans" w:hAnsi="Noto Sans"/>
          <w:b/>
          <w:color w:val="FF0066"/>
          <w:sz w:val="18"/>
          <w:szCs w:val="20"/>
        </w:rPr>
        <w:t xml:space="preserve">● Všechny součásti návrhu ovlivňující vzhled stavby se v detailní dokumentaci </w:t>
      </w:r>
      <w:r w:rsidR="00636E3C" w:rsidRPr="00FB5810">
        <w:rPr>
          <w:rFonts w:ascii="Noto Sans" w:hAnsi="Noto Sans"/>
          <w:b/>
          <w:color w:val="FF0066"/>
          <w:sz w:val="18"/>
          <w:szCs w:val="20"/>
        </w:rPr>
        <w:t xml:space="preserve">se všemi vlastnostmi </w:t>
      </w:r>
      <w:r w:rsidRPr="00FB5810">
        <w:rPr>
          <w:rFonts w:ascii="Noto Sans" w:hAnsi="Noto Sans"/>
          <w:b/>
          <w:color w:val="FF0066"/>
          <w:sz w:val="18"/>
          <w:szCs w:val="20"/>
        </w:rPr>
        <w:t>předloží ke schválení Odboru památkové péče</w:t>
      </w:r>
      <w:r w:rsidR="00607BE7" w:rsidRPr="00FB5810">
        <w:rPr>
          <w:rFonts w:ascii="Noto Sans" w:hAnsi="Noto Sans"/>
          <w:b/>
          <w:color w:val="FF0066"/>
          <w:sz w:val="18"/>
          <w:szCs w:val="20"/>
        </w:rPr>
        <w:t xml:space="preserve"> a Národního památkového ústavu.</w:t>
      </w:r>
    </w:p>
    <w:p w14:paraId="76252373" w14:textId="77777777" w:rsidR="00A45132" w:rsidRPr="00FB5810" w:rsidRDefault="00A45132" w:rsidP="00A45132">
      <w:pPr>
        <w:pStyle w:val="Standard"/>
        <w:widowControl/>
        <w:rPr>
          <w:rFonts w:ascii="Noto Sans" w:hAnsi="Noto Sans"/>
          <w:b/>
          <w:color w:val="FF0066"/>
          <w:sz w:val="18"/>
          <w:szCs w:val="20"/>
        </w:rPr>
      </w:pPr>
      <w:r w:rsidRPr="00FB5810">
        <w:rPr>
          <w:rFonts w:ascii="Noto Sans" w:hAnsi="Noto Sans"/>
          <w:b/>
          <w:color w:val="FF0066"/>
          <w:sz w:val="18"/>
          <w:szCs w:val="20"/>
        </w:rPr>
        <w:lastRenderedPageBreak/>
        <w:t>● Stratigrafický průzkum bude provádět oprávněná osoba s licencí; bude schválena Odborem památkové péče a Národním památkovým ústavem.</w:t>
      </w:r>
    </w:p>
    <w:p w14:paraId="09CDF887" w14:textId="77777777" w:rsidR="00A45132" w:rsidRPr="00FB5810" w:rsidRDefault="00A45132" w:rsidP="00A45132">
      <w:pPr>
        <w:pStyle w:val="Standard"/>
        <w:widowControl/>
        <w:rPr>
          <w:rFonts w:ascii="Noto Sans" w:hAnsi="Noto Sans"/>
          <w:b/>
          <w:color w:val="FF0066"/>
          <w:sz w:val="18"/>
          <w:szCs w:val="20"/>
        </w:rPr>
      </w:pPr>
      <w:r w:rsidRPr="00FB5810">
        <w:rPr>
          <w:rFonts w:ascii="Noto Sans" w:hAnsi="Noto Sans"/>
          <w:b/>
          <w:color w:val="FF0066"/>
          <w:sz w:val="18"/>
          <w:szCs w:val="20"/>
        </w:rPr>
        <w:t>● Restaurátorské práce na obnově zdobných prvků pod hlavní římsou a na věžičkách u hlavního vstupu bude provádět osoba oprávněná Ministerstvem kultury; bude schválena Odborem památkové péče a Národním památkovým ústavem.</w:t>
      </w:r>
    </w:p>
    <w:p w14:paraId="3DC40F5C" w14:textId="77777777" w:rsidR="00607BE7" w:rsidRPr="00FB5810" w:rsidRDefault="00607BE7" w:rsidP="00607BE7">
      <w:pPr>
        <w:pStyle w:val="Standard"/>
        <w:widowControl/>
        <w:rPr>
          <w:rFonts w:ascii="Noto Sans" w:hAnsi="Noto Sans"/>
          <w:b/>
          <w:color w:val="FF0066"/>
          <w:sz w:val="18"/>
          <w:szCs w:val="20"/>
        </w:rPr>
      </w:pPr>
      <w:r w:rsidRPr="00FB5810">
        <w:rPr>
          <w:rFonts w:ascii="Noto Sans" w:hAnsi="Noto Sans"/>
          <w:b/>
          <w:color w:val="FF0066"/>
          <w:sz w:val="18"/>
          <w:szCs w:val="20"/>
        </w:rPr>
        <w:t>● Veškeré součásti, technologie, odstíny a vzhled ovlivňující prvky budou předem schváleny Odborem památkové péče a Národním památkovým ústavem.</w:t>
      </w:r>
    </w:p>
    <w:p w14:paraId="258E1EBB" w14:textId="77777777" w:rsidR="00F04D18" w:rsidRPr="00FB5810" w:rsidRDefault="00F04D18" w:rsidP="00607BE7">
      <w:pPr>
        <w:pStyle w:val="Standard"/>
        <w:widowControl/>
        <w:rPr>
          <w:rFonts w:ascii="Noto Sans" w:hAnsi="Noto Sans"/>
          <w:b/>
          <w:color w:val="FF0066"/>
          <w:sz w:val="18"/>
          <w:szCs w:val="20"/>
        </w:rPr>
      </w:pPr>
      <w:r w:rsidRPr="00FB5810">
        <w:rPr>
          <w:rFonts w:ascii="Noto Sans" w:hAnsi="Noto Sans"/>
          <w:b/>
          <w:color w:val="FF0066"/>
          <w:sz w:val="18"/>
          <w:szCs w:val="20"/>
        </w:rPr>
        <w:t>● Kterékoliv odlišnosti od projektantem předpokládaného stavu budou neprodleně oznámeny projektantovi.</w:t>
      </w:r>
    </w:p>
    <w:p w14:paraId="583DAB66" w14:textId="77777777" w:rsidR="00D744CC" w:rsidRDefault="00D744CC" w:rsidP="00183AB3">
      <w:pPr>
        <w:pStyle w:val="Standard"/>
        <w:widowControl/>
        <w:rPr>
          <w:rFonts w:ascii="Noto Sans" w:hAnsi="Noto Sans"/>
          <w:color w:val="FF0000"/>
          <w:sz w:val="20"/>
          <w:szCs w:val="20"/>
        </w:rPr>
      </w:pPr>
    </w:p>
    <w:p w14:paraId="50E53C20" w14:textId="77777777" w:rsidR="00B42CE1" w:rsidRPr="00D744CC" w:rsidRDefault="008051FF" w:rsidP="00B42CE1">
      <w:pPr>
        <w:pStyle w:val="Standard"/>
        <w:widowControl/>
        <w:rPr>
          <w:rFonts w:ascii="Noto Sans" w:hAnsi="Noto Sans"/>
          <w:b/>
          <w:szCs w:val="20"/>
        </w:rPr>
      </w:pPr>
      <w:r>
        <w:rPr>
          <w:rFonts w:ascii="Noto Sans" w:hAnsi="Noto Sans"/>
          <w:i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84756E" wp14:editId="7399B3E1">
                <wp:simplePos x="0" y="0"/>
                <wp:positionH relativeFrom="column">
                  <wp:posOffset>431165</wp:posOffset>
                </wp:positionH>
                <wp:positionV relativeFrom="paragraph">
                  <wp:posOffset>-28575</wp:posOffset>
                </wp:positionV>
                <wp:extent cx="1714500" cy="209550"/>
                <wp:effectExtent l="0" t="0" r="19050" b="19050"/>
                <wp:wrapNone/>
                <wp:docPr id="4" name="Obdélník: se zakulacenými roh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2095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80FC7EC" id="Obdélník: se zakulacenými rohy 4" o:spid="_x0000_s1026" style="position:absolute;margin-left:33.95pt;margin-top:-2.25pt;width:135pt;height:16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" filled="f" strokecolor="black [3200]" strokeweight="1pt">
                <v:stroke joinstyle="miter"/>
              </v:roundrect>
            </w:pict>
          </mc:Fallback>
        </mc:AlternateContent>
      </w:r>
      <w:r w:rsidR="00D744CC" w:rsidRPr="00D744CC">
        <w:rPr>
          <w:rFonts w:ascii="Noto Sans" w:hAnsi="Noto Sans"/>
          <w:b/>
          <w:szCs w:val="20"/>
        </w:rPr>
        <w:t>A.2.1</w:t>
      </w:r>
      <w:r w:rsidR="00D04118">
        <w:rPr>
          <w:rFonts w:ascii="Noto Sans" w:hAnsi="Noto Sans"/>
          <w:b/>
          <w:szCs w:val="20"/>
        </w:rPr>
        <w:t xml:space="preserve">  </w:t>
      </w:r>
      <w:r w:rsidR="00D744CC" w:rsidRPr="00D744CC">
        <w:rPr>
          <w:rFonts w:ascii="Noto Sans" w:hAnsi="Noto Sans"/>
          <w:b/>
          <w:szCs w:val="20"/>
        </w:rPr>
        <w:t xml:space="preserve"> </w:t>
      </w:r>
      <w:r w:rsidR="00B42CE1" w:rsidRPr="00D744CC">
        <w:rPr>
          <w:rFonts w:ascii="Noto Sans" w:hAnsi="Noto Sans"/>
          <w:b/>
          <w:szCs w:val="20"/>
        </w:rPr>
        <w:t>SO.01 hlavní budova</w:t>
      </w:r>
    </w:p>
    <w:p w14:paraId="054069D3" w14:textId="77777777" w:rsidR="006F7BE1" w:rsidRDefault="006F7BE1">
      <w:pPr>
        <w:pStyle w:val="Standard"/>
        <w:widowControl/>
        <w:jc w:val="both"/>
        <w:rPr>
          <w:rFonts w:ascii="Noto Sans" w:hAnsi="Noto Sans"/>
          <w:b/>
          <w:bCs/>
          <w:sz w:val="18"/>
          <w:szCs w:val="18"/>
        </w:rPr>
      </w:pPr>
    </w:p>
    <w:p w14:paraId="13288119" w14:textId="77777777" w:rsidR="001D10EF" w:rsidRPr="00694701" w:rsidRDefault="00B30354" w:rsidP="001D10EF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>
        <w:rPr>
          <w:rFonts w:ascii="Noto Sans" w:hAnsi="Noto Sans"/>
          <w:b/>
          <w:iCs/>
          <w:sz w:val="20"/>
          <w:szCs w:val="20"/>
        </w:rPr>
        <w:t>Shrnutí prací</w:t>
      </w:r>
    </w:p>
    <w:p w14:paraId="13ED4D76" w14:textId="77777777" w:rsidR="001D10EF" w:rsidRDefault="001D10E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Níže zmíněné úpravy nezahrnují zásah do nosných konstrukcí. </w:t>
      </w:r>
    </w:p>
    <w:p w14:paraId="11C1763F" w14:textId="77777777" w:rsidR="001D10EF" w:rsidRPr="008E02A8" w:rsidRDefault="001D10E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</w:t>
      </w:r>
      <w:r w:rsidRPr="008E02A8">
        <w:rPr>
          <w:rFonts w:ascii="Noto Sans" w:hAnsi="Noto Sans"/>
          <w:iCs/>
          <w:sz w:val="20"/>
          <w:szCs w:val="20"/>
        </w:rPr>
        <w:t xml:space="preserve">Konstrukce krovu </w:t>
      </w:r>
      <w:r>
        <w:rPr>
          <w:rFonts w:ascii="Noto Sans" w:hAnsi="Noto Sans"/>
          <w:iCs/>
          <w:sz w:val="20"/>
          <w:szCs w:val="20"/>
        </w:rPr>
        <w:t xml:space="preserve">bude zachována, provedeny budou pouze sanační práce dle </w:t>
      </w:r>
      <w:r w:rsidR="00AA3965">
        <w:rPr>
          <w:rFonts w:ascii="Noto Sans" w:hAnsi="Noto Sans"/>
          <w:iCs/>
          <w:sz w:val="20"/>
          <w:szCs w:val="20"/>
        </w:rPr>
        <w:t>„</w:t>
      </w:r>
      <w:r w:rsidR="0016085C">
        <w:rPr>
          <w:rFonts w:ascii="Noto Sans" w:hAnsi="Noto Sans"/>
          <w:iCs/>
          <w:sz w:val="20"/>
          <w:szCs w:val="20"/>
        </w:rPr>
        <w:t>Zpráva z odborné prohlídky nosné dřevěné konstrukce zastřešení</w:t>
      </w:r>
      <w:r w:rsidR="00AA3965">
        <w:rPr>
          <w:rFonts w:ascii="Noto Sans" w:hAnsi="Noto Sans"/>
          <w:iCs/>
          <w:sz w:val="20"/>
          <w:szCs w:val="20"/>
        </w:rPr>
        <w:t xml:space="preserve">“ a „Nosná dřevěná konstrukce zastřešení: Návrh sanace vad“ zpracované společností 2M Static s.r.o. </w:t>
      </w:r>
      <w:r>
        <w:rPr>
          <w:rFonts w:ascii="Noto Sans" w:hAnsi="Noto Sans"/>
          <w:iCs/>
          <w:sz w:val="20"/>
          <w:szCs w:val="20"/>
        </w:rPr>
        <w:t xml:space="preserve">uvedené v části D.1.2 </w:t>
      </w:r>
      <w:r w:rsidR="00912778">
        <w:rPr>
          <w:rFonts w:ascii="Noto Sans" w:hAnsi="Noto Sans"/>
          <w:iCs/>
          <w:sz w:val="20"/>
          <w:szCs w:val="20"/>
        </w:rPr>
        <w:t>Stavebně konstrukční řešení.</w:t>
      </w:r>
    </w:p>
    <w:p w14:paraId="45E20236" w14:textId="77777777" w:rsidR="001D10EF" w:rsidRDefault="001D10E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</w:t>
      </w:r>
      <w:r w:rsidR="006932F6">
        <w:rPr>
          <w:rFonts w:ascii="Noto Sans" w:hAnsi="Noto Sans"/>
          <w:iCs/>
          <w:sz w:val="20"/>
          <w:szCs w:val="20"/>
        </w:rPr>
        <w:t xml:space="preserve">Navržena je </w:t>
      </w:r>
      <w:r>
        <w:rPr>
          <w:rFonts w:ascii="Noto Sans" w:hAnsi="Noto Sans"/>
          <w:iCs/>
          <w:sz w:val="20"/>
          <w:szCs w:val="20"/>
        </w:rPr>
        <w:t xml:space="preserve">nová skladba střešní konstrukce s dvoudrážkovou režnou krytinou a v malé ploše </w:t>
      </w:r>
      <w:r w:rsidR="005F1C20">
        <w:rPr>
          <w:rFonts w:ascii="Noto Sans" w:hAnsi="Noto Sans"/>
          <w:iCs/>
          <w:sz w:val="20"/>
          <w:szCs w:val="20"/>
        </w:rPr>
        <w:t>s</w:t>
      </w:r>
      <w:r w:rsidR="003F7425">
        <w:rPr>
          <w:rFonts w:ascii="Noto Sans" w:hAnsi="Noto Sans"/>
          <w:iCs/>
          <w:sz w:val="20"/>
          <w:szCs w:val="20"/>
        </w:rPr>
        <w:t> falcovanou krytinou z předzvětralého titanzinku</w:t>
      </w:r>
      <w:r w:rsidR="005F1C20">
        <w:rPr>
          <w:rFonts w:ascii="Noto Sans" w:hAnsi="Noto Sans"/>
          <w:iCs/>
          <w:sz w:val="20"/>
          <w:szCs w:val="20"/>
        </w:rPr>
        <w:t xml:space="preserve">. </w:t>
      </w:r>
    </w:p>
    <w:p w14:paraId="0A7BBBB8" w14:textId="77777777" w:rsidR="001D10EF" w:rsidRDefault="001D10E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Veškeré klempířské prvky </w:t>
      </w:r>
      <w:r w:rsidR="006932F6">
        <w:rPr>
          <w:rFonts w:ascii="Noto Sans" w:hAnsi="Noto Sans"/>
          <w:iCs/>
          <w:sz w:val="20"/>
          <w:szCs w:val="20"/>
        </w:rPr>
        <w:t>jsou navrženy</w:t>
      </w:r>
      <w:r>
        <w:rPr>
          <w:rFonts w:ascii="Noto Sans" w:hAnsi="Noto Sans"/>
          <w:iCs/>
          <w:sz w:val="20"/>
          <w:szCs w:val="20"/>
        </w:rPr>
        <w:t xml:space="preserve"> </w:t>
      </w:r>
      <w:r w:rsidR="003F7425">
        <w:rPr>
          <w:rFonts w:ascii="Noto Sans" w:hAnsi="Noto Sans"/>
          <w:iCs/>
          <w:sz w:val="20"/>
          <w:szCs w:val="20"/>
        </w:rPr>
        <w:t>z předzvětralého titanzinku</w:t>
      </w:r>
      <w:r>
        <w:rPr>
          <w:rFonts w:ascii="Noto Sans" w:hAnsi="Noto Sans"/>
          <w:iCs/>
          <w:sz w:val="20"/>
          <w:szCs w:val="20"/>
        </w:rPr>
        <w:t>.</w:t>
      </w:r>
    </w:p>
    <w:p w14:paraId="47DD3D1D" w14:textId="77777777" w:rsidR="001D10EF" w:rsidRDefault="001D10E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</w:t>
      </w:r>
      <w:r w:rsidR="006932F6">
        <w:rPr>
          <w:rFonts w:ascii="Noto Sans" w:hAnsi="Noto Sans"/>
          <w:iCs/>
          <w:sz w:val="20"/>
          <w:szCs w:val="20"/>
        </w:rPr>
        <w:t>Navržena je nový s</w:t>
      </w:r>
      <w:r w:rsidR="00B30354">
        <w:rPr>
          <w:rFonts w:ascii="Noto Sans" w:hAnsi="Noto Sans"/>
          <w:iCs/>
          <w:sz w:val="20"/>
          <w:szCs w:val="20"/>
        </w:rPr>
        <w:t>ystém ochrany proti úderu blesku</w:t>
      </w:r>
      <w:r w:rsidR="00912778">
        <w:rPr>
          <w:rFonts w:ascii="Noto Sans" w:hAnsi="Noto Sans"/>
          <w:iCs/>
          <w:sz w:val="20"/>
          <w:szCs w:val="20"/>
        </w:rPr>
        <w:t xml:space="preserve"> dle D.1.4 Silnoproudá elektrotechnika zpracované Ing. Kateřinou Svobodovou, prosinec 2018.</w:t>
      </w:r>
    </w:p>
    <w:p w14:paraId="0D7E4F04" w14:textId="77777777" w:rsidR="001D10EF" w:rsidRDefault="001D10E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</w:t>
      </w:r>
      <w:r w:rsidR="006932F6">
        <w:rPr>
          <w:rFonts w:ascii="Noto Sans" w:hAnsi="Noto Sans"/>
          <w:iCs/>
          <w:sz w:val="20"/>
          <w:szCs w:val="20"/>
        </w:rPr>
        <w:t>Navržena je</w:t>
      </w:r>
      <w:r>
        <w:rPr>
          <w:rFonts w:ascii="Noto Sans" w:hAnsi="Noto Sans"/>
          <w:iCs/>
          <w:sz w:val="20"/>
          <w:szCs w:val="20"/>
        </w:rPr>
        <w:t xml:space="preserve"> </w:t>
      </w:r>
      <w:r w:rsidR="006932F6">
        <w:rPr>
          <w:rFonts w:ascii="Noto Sans" w:hAnsi="Noto Sans"/>
          <w:iCs/>
          <w:sz w:val="20"/>
          <w:szCs w:val="20"/>
        </w:rPr>
        <w:t>nové</w:t>
      </w:r>
      <w:r>
        <w:rPr>
          <w:rFonts w:ascii="Noto Sans" w:hAnsi="Noto Sans"/>
          <w:iCs/>
          <w:sz w:val="20"/>
          <w:szCs w:val="20"/>
        </w:rPr>
        <w:t xml:space="preserve"> osvětlení prostoru krovu, tzn. kabelové vedení vč. svítidel</w:t>
      </w:r>
      <w:r w:rsidR="00912778">
        <w:rPr>
          <w:rFonts w:ascii="Noto Sans" w:hAnsi="Noto Sans"/>
          <w:iCs/>
          <w:sz w:val="20"/>
          <w:szCs w:val="20"/>
        </w:rPr>
        <w:t xml:space="preserve"> dle D.1.4 Silnoproudá elektrotechnika zpracované Ing. Kateřinou Svobodovou, prosinec 2018.</w:t>
      </w:r>
    </w:p>
    <w:p w14:paraId="41A9F8E3" w14:textId="77777777" w:rsidR="001D10EF" w:rsidRDefault="001D10E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 w:rsidR="00503D0F">
        <w:rPr>
          <w:rFonts w:ascii="Noto Sans" w:hAnsi="Noto Sans"/>
          <w:iCs/>
          <w:sz w:val="20"/>
          <w:szCs w:val="20"/>
        </w:rPr>
        <w:t xml:space="preserve"> Ve střeše budou osazeny nové střešní výlezy v hliníkovém rámu.</w:t>
      </w:r>
    </w:p>
    <w:p w14:paraId="30BDEB4A" w14:textId="77777777" w:rsidR="00503D0F" w:rsidRDefault="00503D0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Ve svislých stěnách u podlahy podkroví</w:t>
      </w:r>
      <w:r w:rsidR="003F7425">
        <w:rPr>
          <w:rFonts w:ascii="Noto Sans" w:hAnsi="Noto Sans"/>
          <w:iCs/>
          <w:sz w:val="20"/>
          <w:szCs w:val="20"/>
        </w:rPr>
        <w:t xml:space="preserve"> a ve v</w:t>
      </w:r>
      <w:r w:rsidR="003F76A6">
        <w:rPr>
          <w:rFonts w:ascii="Noto Sans" w:hAnsi="Noto Sans"/>
          <w:iCs/>
          <w:sz w:val="20"/>
          <w:szCs w:val="20"/>
        </w:rPr>
        <w:t xml:space="preserve">ěžičkách </w:t>
      </w:r>
      <w:r w:rsidR="003F7425">
        <w:rPr>
          <w:rFonts w:ascii="Noto Sans" w:hAnsi="Noto Sans"/>
          <w:iCs/>
          <w:sz w:val="20"/>
          <w:szCs w:val="20"/>
        </w:rPr>
        <w:t xml:space="preserve">budou osazena </w:t>
      </w:r>
      <w:r>
        <w:rPr>
          <w:rFonts w:ascii="Noto Sans" w:hAnsi="Noto Sans"/>
          <w:iCs/>
          <w:sz w:val="20"/>
          <w:szCs w:val="20"/>
        </w:rPr>
        <w:t xml:space="preserve">nová dřevěná okna. </w:t>
      </w:r>
    </w:p>
    <w:p w14:paraId="00F85306" w14:textId="77777777" w:rsidR="00CB633A" w:rsidRDefault="00503D0F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</w:t>
      </w:r>
      <w:r w:rsidR="003F76A6">
        <w:rPr>
          <w:rFonts w:ascii="Noto Sans" w:hAnsi="Noto Sans"/>
          <w:iCs/>
          <w:sz w:val="20"/>
          <w:szCs w:val="20"/>
        </w:rPr>
        <w:t xml:space="preserve">Jsou navrženy nové </w:t>
      </w:r>
      <w:r w:rsidR="003F40F9">
        <w:rPr>
          <w:rFonts w:ascii="Noto Sans" w:hAnsi="Noto Sans"/>
          <w:iCs/>
          <w:sz w:val="20"/>
          <w:szCs w:val="20"/>
        </w:rPr>
        <w:t xml:space="preserve">polypropylenové potrubí a </w:t>
      </w:r>
      <w:r w:rsidR="003F76A6">
        <w:rPr>
          <w:rFonts w:ascii="Noto Sans" w:hAnsi="Noto Sans"/>
          <w:iCs/>
          <w:sz w:val="20"/>
          <w:szCs w:val="20"/>
        </w:rPr>
        <w:t>větrací komínky</w:t>
      </w:r>
      <w:r w:rsidR="003F40F9">
        <w:rPr>
          <w:rFonts w:ascii="Noto Sans" w:hAnsi="Noto Sans"/>
          <w:iCs/>
          <w:sz w:val="20"/>
          <w:szCs w:val="20"/>
        </w:rPr>
        <w:t xml:space="preserve">. </w:t>
      </w:r>
    </w:p>
    <w:p w14:paraId="5195B830" w14:textId="77777777" w:rsidR="00CB633A" w:rsidRDefault="00CB633A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Po úroveň spodní hrany hlavní římsy bude provedena oprava a doplnění říms a zdobných prvků vč. nově navržené štukové omítky</w:t>
      </w:r>
      <w:r w:rsidR="00912778">
        <w:rPr>
          <w:rFonts w:ascii="Noto Sans" w:hAnsi="Noto Sans"/>
          <w:iCs/>
          <w:sz w:val="20"/>
          <w:szCs w:val="20"/>
        </w:rPr>
        <w:t xml:space="preserve"> v minimálním nutném rozsahu z pohledu památkově chráněného průčelí.</w:t>
      </w:r>
    </w:p>
    <w:p w14:paraId="77C7ED51" w14:textId="77777777" w:rsidR="00211978" w:rsidRDefault="00211978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8E02A8">
        <w:rPr>
          <w:rFonts w:ascii="Noto Sans" w:hAnsi="Noto Sans"/>
          <w:iCs/>
          <w:sz w:val="20"/>
          <w:szCs w:val="20"/>
        </w:rPr>
        <w:t>•</w:t>
      </w:r>
      <w:r>
        <w:rPr>
          <w:rFonts w:ascii="Noto Sans" w:hAnsi="Noto Sans"/>
          <w:iCs/>
          <w:sz w:val="20"/>
          <w:szCs w:val="20"/>
        </w:rPr>
        <w:t xml:space="preserve"> </w:t>
      </w:r>
      <w:r w:rsidR="00912778">
        <w:rPr>
          <w:rFonts w:ascii="Noto Sans" w:hAnsi="Noto Sans"/>
          <w:iCs/>
          <w:sz w:val="20"/>
          <w:szCs w:val="20"/>
        </w:rPr>
        <w:t>Je navržen nový bezpečnostní záchytný bodový systém na střeše a mřížové sněhové zachytávače</w:t>
      </w:r>
      <w:r>
        <w:rPr>
          <w:rFonts w:ascii="Noto Sans" w:hAnsi="Noto Sans"/>
          <w:iCs/>
          <w:sz w:val="20"/>
          <w:szCs w:val="20"/>
        </w:rPr>
        <w:t xml:space="preserve">. </w:t>
      </w:r>
    </w:p>
    <w:p w14:paraId="4BE82699" w14:textId="77777777" w:rsidR="00983CB2" w:rsidRPr="00380F50" w:rsidRDefault="00983CB2" w:rsidP="001D10EF">
      <w:pPr>
        <w:pStyle w:val="Standard"/>
        <w:widowControl/>
        <w:rPr>
          <w:rFonts w:ascii="Noto Sans" w:hAnsi="Noto Sans"/>
          <w:iCs/>
          <w:sz w:val="20"/>
          <w:szCs w:val="20"/>
        </w:rPr>
      </w:pPr>
    </w:p>
    <w:p w14:paraId="241DA442" w14:textId="77777777" w:rsidR="00316970" w:rsidRPr="00380F50" w:rsidRDefault="00B30354">
      <w:pPr>
        <w:pStyle w:val="Standard"/>
        <w:widowControl/>
        <w:jc w:val="both"/>
        <w:rPr>
          <w:rFonts w:ascii="Noto Sans" w:hAnsi="Noto Sans"/>
          <w:b/>
          <w:bCs/>
          <w:sz w:val="20"/>
          <w:szCs w:val="18"/>
        </w:rPr>
      </w:pPr>
      <w:r w:rsidRPr="00380F50">
        <w:rPr>
          <w:rFonts w:ascii="Noto Sans" w:hAnsi="Noto Sans"/>
          <w:b/>
          <w:bCs/>
          <w:sz w:val="20"/>
          <w:szCs w:val="18"/>
        </w:rPr>
        <w:t>P</w:t>
      </w:r>
      <w:r w:rsidR="00316970" w:rsidRPr="00380F50">
        <w:rPr>
          <w:rFonts w:ascii="Noto Sans" w:hAnsi="Noto Sans"/>
          <w:b/>
          <w:bCs/>
          <w:sz w:val="20"/>
          <w:szCs w:val="18"/>
        </w:rPr>
        <w:t>řed realizací:</w:t>
      </w:r>
    </w:p>
    <w:p w14:paraId="2033484D" w14:textId="77777777" w:rsidR="00375E5D" w:rsidRDefault="007B2D96" w:rsidP="00183AB3">
      <w:pPr>
        <w:pStyle w:val="Standard"/>
        <w:widowControl/>
        <w:rPr>
          <w:rFonts w:ascii="Noto Sans" w:hAnsi="Noto Sans"/>
          <w:bCs/>
          <w:sz w:val="20"/>
          <w:szCs w:val="18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316970" w:rsidRPr="00380F50">
        <w:rPr>
          <w:rFonts w:ascii="Noto Sans" w:hAnsi="Noto Sans"/>
          <w:bCs/>
          <w:sz w:val="20"/>
          <w:szCs w:val="18"/>
        </w:rPr>
        <w:t xml:space="preserve"> </w:t>
      </w:r>
      <w:r w:rsidR="00225C90">
        <w:rPr>
          <w:rFonts w:ascii="Noto Sans" w:hAnsi="Noto Sans"/>
          <w:bCs/>
          <w:sz w:val="20"/>
          <w:szCs w:val="18"/>
        </w:rPr>
        <w:t>Dodavatel</w:t>
      </w:r>
      <w:r w:rsidR="00225C90" w:rsidRPr="00380F50">
        <w:rPr>
          <w:rFonts w:ascii="Noto Sans" w:hAnsi="Noto Sans"/>
          <w:bCs/>
          <w:sz w:val="20"/>
          <w:szCs w:val="18"/>
        </w:rPr>
        <w:t xml:space="preserve"> </w:t>
      </w:r>
      <w:r w:rsidR="00F81576" w:rsidRPr="00380F50">
        <w:rPr>
          <w:rFonts w:ascii="Noto Sans" w:hAnsi="Noto Sans"/>
          <w:bCs/>
          <w:sz w:val="20"/>
          <w:szCs w:val="18"/>
        </w:rPr>
        <w:t xml:space="preserve">záměru zajistí zaměření přesného polohopisu a výškopisu </w:t>
      </w:r>
      <w:r w:rsidR="00316970" w:rsidRPr="00380F50">
        <w:rPr>
          <w:rFonts w:ascii="Noto Sans" w:hAnsi="Noto Sans"/>
          <w:bCs/>
          <w:sz w:val="20"/>
          <w:szCs w:val="18"/>
        </w:rPr>
        <w:t>sítí technické infrastruktury v zájmovém území</w:t>
      </w:r>
      <w:r w:rsidR="00F81576" w:rsidRPr="00380F50">
        <w:rPr>
          <w:rFonts w:ascii="Noto Sans" w:hAnsi="Noto Sans"/>
          <w:bCs/>
          <w:sz w:val="20"/>
          <w:szCs w:val="18"/>
        </w:rPr>
        <w:t>.</w:t>
      </w:r>
      <w:r w:rsidR="00225C90">
        <w:rPr>
          <w:rFonts w:ascii="Noto Sans" w:hAnsi="Noto Sans"/>
          <w:bCs/>
          <w:sz w:val="20"/>
          <w:szCs w:val="18"/>
        </w:rPr>
        <w:t xml:space="preserve"> </w:t>
      </w:r>
    </w:p>
    <w:p w14:paraId="6A698105" w14:textId="77777777" w:rsidR="00225C90" w:rsidRDefault="00225C90" w:rsidP="00183AB3">
      <w:pPr>
        <w:pStyle w:val="Standard"/>
        <w:widowControl/>
        <w:rPr>
          <w:rFonts w:ascii="Noto Sans" w:hAnsi="Noto Sans"/>
          <w:bCs/>
          <w:sz w:val="20"/>
          <w:szCs w:val="18"/>
        </w:rPr>
      </w:pPr>
      <w:r>
        <w:rPr>
          <w:rFonts w:ascii="Noto Sans" w:hAnsi="Noto Sans"/>
          <w:bCs/>
          <w:sz w:val="20"/>
          <w:szCs w:val="18"/>
        </w:rPr>
        <w:t>V průběhu projektových prací nebylo možné zjistit přesný výškopis a polohopis a vůbec existenci areálových sítí.</w:t>
      </w:r>
    </w:p>
    <w:p w14:paraId="6C878EDB" w14:textId="77777777" w:rsidR="00225C90" w:rsidRDefault="00225C90" w:rsidP="00183AB3">
      <w:pPr>
        <w:pStyle w:val="Standard"/>
        <w:widowControl/>
        <w:rPr>
          <w:rFonts w:ascii="Noto Sans" w:hAnsi="Noto Sans"/>
          <w:bCs/>
          <w:sz w:val="20"/>
          <w:szCs w:val="18"/>
        </w:rPr>
      </w:pPr>
      <w:r>
        <w:rPr>
          <w:rFonts w:ascii="Noto Sans" w:hAnsi="Noto Sans"/>
          <w:bCs/>
          <w:sz w:val="20"/>
          <w:szCs w:val="18"/>
        </w:rPr>
        <w:t>Přesné geometrické zaměření areálových sítí není známo, je nutné postupovat s nejvyšší opatrností!</w:t>
      </w:r>
    </w:p>
    <w:p w14:paraId="278052EF" w14:textId="77777777" w:rsidR="00720018" w:rsidRPr="00380F50" w:rsidRDefault="007B2D96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720018" w:rsidRPr="00380F50">
        <w:rPr>
          <w:rFonts w:ascii="Noto Sans" w:hAnsi="Noto Sans"/>
          <w:sz w:val="20"/>
          <w:szCs w:val="20"/>
        </w:rPr>
        <w:t xml:space="preserve"> </w:t>
      </w:r>
      <w:r w:rsidR="003F40F9" w:rsidRPr="00380F50">
        <w:rPr>
          <w:rFonts w:ascii="Noto Sans" w:hAnsi="Noto Sans"/>
          <w:sz w:val="20"/>
          <w:szCs w:val="20"/>
        </w:rPr>
        <w:t>Budou splněny všechny podmínky vlastníků sítí a dotčených orgánů státní správy.</w:t>
      </w:r>
    </w:p>
    <w:p w14:paraId="00FA598B" w14:textId="77777777" w:rsidR="00720018" w:rsidRPr="00380F50" w:rsidRDefault="007B2D96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F81576" w:rsidRPr="00380F50">
        <w:rPr>
          <w:rFonts w:ascii="Noto Sans" w:hAnsi="Noto Sans"/>
          <w:sz w:val="20"/>
          <w:szCs w:val="20"/>
        </w:rPr>
        <w:t xml:space="preserve"> </w:t>
      </w:r>
      <w:r w:rsidR="00174E2C" w:rsidRPr="00380F50">
        <w:rPr>
          <w:rFonts w:ascii="Noto Sans" w:hAnsi="Noto Sans"/>
          <w:sz w:val="20"/>
          <w:szCs w:val="20"/>
        </w:rPr>
        <w:t xml:space="preserve">Průběh stavby je navržen na </w:t>
      </w:r>
      <w:r w:rsidR="00720018" w:rsidRPr="00380F50">
        <w:rPr>
          <w:rFonts w:ascii="Noto Sans" w:hAnsi="Noto Sans"/>
          <w:sz w:val="20"/>
          <w:szCs w:val="20"/>
        </w:rPr>
        <w:t xml:space="preserve">veřejně přístupných plochách, </w:t>
      </w:r>
      <w:r w:rsidR="003F40F9" w:rsidRPr="00380F50">
        <w:rPr>
          <w:rFonts w:ascii="Noto Sans" w:hAnsi="Noto Sans"/>
          <w:sz w:val="20"/>
          <w:szCs w:val="20"/>
        </w:rPr>
        <w:t>na kterých bude průchodnost</w:t>
      </w:r>
      <w:r w:rsidR="00720018" w:rsidRPr="00380F50">
        <w:rPr>
          <w:rFonts w:ascii="Noto Sans" w:hAnsi="Noto Sans"/>
          <w:sz w:val="20"/>
          <w:szCs w:val="20"/>
        </w:rPr>
        <w:t xml:space="preserve"> na danou dobu limitován</w:t>
      </w:r>
      <w:r w:rsidR="003F40F9" w:rsidRPr="00380F50">
        <w:rPr>
          <w:rFonts w:ascii="Noto Sans" w:hAnsi="Noto Sans"/>
          <w:sz w:val="20"/>
          <w:szCs w:val="20"/>
        </w:rPr>
        <w:t>a</w:t>
      </w:r>
      <w:r w:rsidR="00720018" w:rsidRPr="00380F50">
        <w:rPr>
          <w:rFonts w:ascii="Noto Sans" w:hAnsi="Noto Sans"/>
          <w:sz w:val="20"/>
          <w:szCs w:val="20"/>
        </w:rPr>
        <w:t xml:space="preserve"> staveništěm dle části C Situační výkresy, výkresu č. 02 této projektové dokumentace</w:t>
      </w:r>
      <w:r w:rsidR="002F6AD7" w:rsidRPr="00380F50">
        <w:rPr>
          <w:rFonts w:ascii="Noto Sans" w:hAnsi="Noto Sans"/>
          <w:sz w:val="20"/>
          <w:szCs w:val="20"/>
        </w:rPr>
        <w:t xml:space="preserve"> a budou dostatečně zabezpečeny</w:t>
      </w:r>
      <w:r w:rsidR="003F40F9" w:rsidRPr="00380F50">
        <w:rPr>
          <w:rFonts w:ascii="Noto Sans" w:hAnsi="Noto Sans"/>
          <w:sz w:val="20"/>
          <w:szCs w:val="20"/>
        </w:rPr>
        <w:t xml:space="preserve"> na veřejně přístupných místech </w:t>
      </w:r>
      <w:r w:rsidR="00B42CE1" w:rsidRPr="00380F50">
        <w:rPr>
          <w:rFonts w:ascii="Noto Sans" w:hAnsi="Noto Sans"/>
          <w:sz w:val="20"/>
          <w:szCs w:val="20"/>
        </w:rPr>
        <w:t>i v areálu, kde bude dbáno bezpečnosti v souvislosti s provozem školy</w:t>
      </w:r>
    </w:p>
    <w:p w14:paraId="1F49DE3F" w14:textId="77777777" w:rsidR="00720018" w:rsidRPr="00380F50" w:rsidRDefault="007B2D96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720018" w:rsidRPr="00380F50">
        <w:rPr>
          <w:rFonts w:ascii="Noto Sans" w:hAnsi="Noto Sans"/>
          <w:sz w:val="20"/>
          <w:szCs w:val="20"/>
        </w:rPr>
        <w:t xml:space="preserve"> </w:t>
      </w:r>
      <w:r w:rsidR="00F81576" w:rsidRPr="00380F50">
        <w:rPr>
          <w:rFonts w:ascii="Noto Sans" w:hAnsi="Noto Sans"/>
          <w:sz w:val="20"/>
          <w:szCs w:val="20"/>
        </w:rPr>
        <w:t>Z</w:t>
      </w:r>
      <w:r w:rsidR="00720018" w:rsidRPr="00380F50">
        <w:rPr>
          <w:rFonts w:ascii="Noto Sans" w:hAnsi="Noto Sans"/>
          <w:sz w:val="20"/>
          <w:szCs w:val="20"/>
        </w:rPr>
        <w:t xml:space="preserve">hotovitel záměru je </w:t>
      </w:r>
      <w:r w:rsidR="00850054" w:rsidRPr="00380F50">
        <w:rPr>
          <w:rFonts w:ascii="Noto Sans" w:hAnsi="Noto Sans"/>
          <w:sz w:val="20"/>
          <w:szCs w:val="20"/>
        </w:rPr>
        <w:t>povinen</w:t>
      </w:r>
      <w:r w:rsidR="00720018" w:rsidRPr="00380F50">
        <w:rPr>
          <w:rFonts w:ascii="Noto Sans" w:hAnsi="Noto Sans"/>
          <w:sz w:val="20"/>
          <w:szCs w:val="20"/>
        </w:rPr>
        <w:t xml:space="preserve"> zpracovat plán bezpečnosti a ochrany zdraví při práci na staveništi.</w:t>
      </w:r>
    </w:p>
    <w:p w14:paraId="6FDFEBEE" w14:textId="77777777" w:rsidR="00B42CE1" w:rsidRDefault="007B2D96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720018" w:rsidRPr="00380F50">
        <w:rPr>
          <w:rFonts w:ascii="Noto Sans" w:hAnsi="Noto Sans"/>
          <w:sz w:val="20"/>
          <w:szCs w:val="20"/>
        </w:rPr>
        <w:t xml:space="preserve"> </w:t>
      </w:r>
      <w:r w:rsidR="00F81576" w:rsidRPr="00380F50">
        <w:rPr>
          <w:rFonts w:ascii="Noto Sans" w:hAnsi="Noto Sans"/>
          <w:sz w:val="20"/>
          <w:szCs w:val="20"/>
        </w:rPr>
        <w:t>Realizace bude</w:t>
      </w:r>
      <w:r w:rsidR="00720018" w:rsidRPr="00380F50">
        <w:rPr>
          <w:rFonts w:ascii="Noto Sans" w:hAnsi="Noto Sans"/>
          <w:sz w:val="20"/>
          <w:szCs w:val="20"/>
        </w:rPr>
        <w:t xml:space="preserve"> </w:t>
      </w:r>
      <w:r w:rsidR="00B42CE1" w:rsidRPr="00380F50">
        <w:rPr>
          <w:rFonts w:ascii="Noto Sans" w:hAnsi="Noto Sans"/>
          <w:sz w:val="20"/>
          <w:szCs w:val="20"/>
        </w:rPr>
        <w:t xml:space="preserve">probíhat </w:t>
      </w:r>
      <w:r w:rsidR="00720018" w:rsidRPr="00380F50">
        <w:rPr>
          <w:rFonts w:ascii="Noto Sans" w:hAnsi="Noto Sans"/>
          <w:sz w:val="20"/>
          <w:szCs w:val="20"/>
        </w:rPr>
        <w:t xml:space="preserve">po etapách dle této projektové dokumentace </w:t>
      </w:r>
      <w:r w:rsidR="00B42CE1" w:rsidRPr="00380F50">
        <w:rPr>
          <w:rFonts w:ascii="Noto Sans" w:hAnsi="Noto Sans"/>
          <w:sz w:val="20"/>
          <w:szCs w:val="20"/>
        </w:rPr>
        <w:t xml:space="preserve">pro budovu </w:t>
      </w:r>
      <w:r w:rsidR="00720018" w:rsidRPr="00380F50">
        <w:rPr>
          <w:rFonts w:ascii="Noto Sans" w:hAnsi="Noto Sans"/>
          <w:sz w:val="20"/>
          <w:szCs w:val="20"/>
        </w:rPr>
        <w:t>SO.01 od etapy „</w:t>
      </w:r>
      <w:r w:rsidR="00174E2C" w:rsidRPr="00380F50">
        <w:rPr>
          <w:rFonts w:ascii="Noto Sans" w:hAnsi="Noto Sans"/>
          <w:sz w:val="20"/>
          <w:szCs w:val="20"/>
        </w:rPr>
        <w:t>1</w:t>
      </w:r>
      <w:r w:rsidR="00720018" w:rsidRPr="00380F50">
        <w:rPr>
          <w:rFonts w:ascii="Noto Sans" w:hAnsi="Noto Sans"/>
          <w:sz w:val="20"/>
          <w:szCs w:val="20"/>
        </w:rPr>
        <w:t>“ do etapy „</w:t>
      </w:r>
      <w:r w:rsidR="00174E2C" w:rsidRPr="00380F50">
        <w:rPr>
          <w:rFonts w:ascii="Noto Sans" w:hAnsi="Noto Sans"/>
          <w:sz w:val="20"/>
          <w:szCs w:val="20"/>
        </w:rPr>
        <w:t>7</w:t>
      </w:r>
      <w:r w:rsidR="00720018" w:rsidRPr="00380F50">
        <w:rPr>
          <w:rFonts w:ascii="Noto Sans" w:hAnsi="Noto Sans"/>
          <w:sz w:val="20"/>
          <w:szCs w:val="20"/>
        </w:rPr>
        <w:t xml:space="preserve">“ souběžně ze severní a jižní strany budovy </w:t>
      </w:r>
    </w:p>
    <w:p w14:paraId="7C6AF504" w14:textId="77777777" w:rsidR="00D74A52" w:rsidRPr="00380F50" w:rsidRDefault="00D74A52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Realizace bude probíhat ze strany are</w:t>
      </w:r>
      <w:r>
        <w:rPr>
          <w:rFonts w:ascii="Noto Sans" w:hAnsi="Noto Sans"/>
          <w:sz w:val="20"/>
          <w:szCs w:val="20"/>
        </w:rPr>
        <w:t>álu</w:t>
      </w:r>
      <w:r w:rsidR="003F7425">
        <w:rPr>
          <w:rFonts w:ascii="Noto Sans" w:hAnsi="Noto Sans"/>
          <w:sz w:val="20"/>
          <w:szCs w:val="20"/>
        </w:rPr>
        <w:t xml:space="preserve"> a z uliční strany se umístí </w:t>
      </w:r>
      <w:r w:rsidR="00A42E30">
        <w:rPr>
          <w:rFonts w:ascii="Noto Sans" w:hAnsi="Noto Sans"/>
          <w:sz w:val="20"/>
          <w:szCs w:val="20"/>
        </w:rPr>
        <w:t xml:space="preserve">pouze </w:t>
      </w:r>
      <w:r w:rsidR="003F7425">
        <w:rPr>
          <w:rFonts w:ascii="Noto Sans" w:hAnsi="Noto Sans"/>
          <w:sz w:val="20"/>
          <w:szCs w:val="20"/>
        </w:rPr>
        <w:t>lešení podél obvodu objektu</w:t>
      </w:r>
      <w:r w:rsidR="00A42E30">
        <w:rPr>
          <w:rFonts w:ascii="Noto Sans" w:hAnsi="Noto Sans"/>
          <w:sz w:val="20"/>
          <w:szCs w:val="20"/>
        </w:rPr>
        <w:t>.</w:t>
      </w:r>
    </w:p>
    <w:p w14:paraId="2E46A419" w14:textId="77777777" w:rsidR="00B42CE1" w:rsidRPr="00380F50" w:rsidRDefault="007B2D96" w:rsidP="00B42CE1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B42CE1" w:rsidRPr="00380F50">
        <w:rPr>
          <w:rFonts w:ascii="Noto Sans" w:hAnsi="Noto Sans"/>
          <w:sz w:val="20"/>
          <w:szCs w:val="20"/>
        </w:rPr>
        <w:t xml:space="preserve"> Na místo bude dopraveno zařízení staveniště, které bude obsahovat všechny součásti nutné pro realizaci objektů, ev. jednotlivých etap z důvodu omezeného prostoru pro ukládání staveniště.</w:t>
      </w:r>
    </w:p>
    <w:p w14:paraId="6712207B" w14:textId="77777777" w:rsidR="000E7F2C" w:rsidRPr="00380F50" w:rsidRDefault="007B2D96" w:rsidP="00183AB3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0E7F2C" w:rsidRPr="00380F50">
        <w:rPr>
          <w:rFonts w:ascii="Noto Sans" w:hAnsi="Noto Sans"/>
          <w:sz w:val="20"/>
          <w:szCs w:val="20"/>
        </w:rPr>
        <w:t xml:space="preserve"> </w:t>
      </w:r>
      <w:r w:rsidR="001B6603" w:rsidRPr="00380F50">
        <w:rPr>
          <w:rFonts w:ascii="Noto Sans" w:hAnsi="Noto Sans"/>
          <w:sz w:val="20"/>
          <w:szCs w:val="20"/>
        </w:rPr>
        <w:t>Sestavení lešení</w:t>
      </w:r>
      <w:r w:rsidR="000E7F2C" w:rsidRPr="00380F50">
        <w:rPr>
          <w:rFonts w:ascii="Noto Sans" w:hAnsi="Noto Sans"/>
          <w:sz w:val="20"/>
          <w:szCs w:val="20"/>
        </w:rPr>
        <w:t xml:space="preserve"> </w:t>
      </w:r>
      <w:r w:rsidR="001B6603" w:rsidRPr="00380F50">
        <w:rPr>
          <w:rFonts w:ascii="Noto Sans" w:hAnsi="Noto Sans"/>
          <w:sz w:val="20"/>
          <w:szCs w:val="20"/>
        </w:rPr>
        <w:t>vždy v rozsahu dané etapy nebo dle harmonogramu prací.</w:t>
      </w:r>
    </w:p>
    <w:p w14:paraId="3D7500E0" w14:textId="77777777" w:rsidR="00B42CE1" w:rsidRPr="00380F50" w:rsidRDefault="007B2D96" w:rsidP="001B6603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1B6603" w:rsidRPr="00380F50">
        <w:rPr>
          <w:rFonts w:ascii="Noto Sans" w:hAnsi="Noto Sans"/>
          <w:sz w:val="20"/>
          <w:szCs w:val="20"/>
        </w:rPr>
        <w:t xml:space="preserve"> Odstranění směsného odpadu z prostoru krovu a jeho likvidace, předpokládá se dřevo, asfalt, ocel, plasty</w:t>
      </w:r>
      <w:r w:rsidR="00B42CE1" w:rsidRPr="00380F50">
        <w:rPr>
          <w:rFonts w:ascii="Noto Sans" w:hAnsi="Noto Sans"/>
          <w:sz w:val="20"/>
          <w:szCs w:val="20"/>
        </w:rPr>
        <w:t xml:space="preserve">, keramická </w:t>
      </w:r>
      <w:proofErr w:type="gramStart"/>
      <w:r w:rsidR="00B42CE1" w:rsidRPr="00380F50">
        <w:rPr>
          <w:rFonts w:ascii="Noto Sans" w:hAnsi="Noto Sans"/>
          <w:sz w:val="20"/>
          <w:szCs w:val="20"/>
        </w:rPr>
        <w:t>krytina</w:t>
      </w:r>
      <w:r w:rsidR="00D74A52">
        <w:rPr>
          <w:rFonts w:ascii="Noto Sans" w:hAnsi="Noto Sans"/>
          <w:sz w:val="20"/>
          <w:szCs w:val="20"/>
        </w:rPr>
        <w:t>,</w:t>
      </w:r>
      <w:proofErr w:type="gramEnd"/>
      <w:r w:rsidR="00D74A52">
        <w:rPr>
          <w:rFonts w:ascii="Noto Sans" w:hAnsi="Noto Sans"/>
          <w:sz w:val="20"/>
          <w:szCs w:val="20"/>
        </w:rPr>
        <w:t xml:space="preserve"> apod.</w:t>
      </w:r>
    </w:p>
    <w:p w14:paraId="4CAF6452" w14:textId="77777777" w:rsidR="00DD7211" w:rsidRDefault="007B2D96" w:rsidP="00611BD1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1B6603" w:rsidRPr="00380F50">
        <w:rPr>
          <w:rFonts w:ascii="Noto Sans" w:hAnsi="Noto Sans"/>
          <w:sz w:val="20"/>
          <w:szCs w:val="20"/>
        </w:rPr>
        <w:t xml:space="preserve"> Vyčištění prostoru krovu, vysátí prachu, odstranění nánosu trusu od ptactva, ometení pavučin</w:t>
      </w:r>
      <w:r w:rsidR="00E51FA7">
        <w:rPr>
          <w:rFonts w:ascii="Noto Sans" w:hAnsi="Noto Sans"/>
          <w:sz w:val="20"/>
          <w:szCs w:val="20"/>
        </w:rPr>
        <w:t>, zametení plochy.</w:t>
      </w:r>
    </w:p>
    <w:p w14:paraId="7FA87A8C" w14:textId="77777777" w:rsidR="00A42E30" w:rsidRPr="00380F50" w:rsidRDefault="00A42E30" w:rsidP="00611BD1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Desinfekce prostoru krovu po odstranění trusu šetrná k vlastní konstrukci krovu.</w:t>
      </w:r>
    </w:p>
    <w:p w14:paraId="7D72481D" w14:textId="77777777" w:rsidR="006F66BD" w:rsidRDefault="007B2D96" w:rsidP="00611BD1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6F66BD" w:rsidRPr="00380F50">
        <w:rPr>
          <w:rFonts w:ascii="Noto Sans" w:hAnsi="Noto Sans"/>
          <w:sz w:val="20"/>
          <w:szCs w:val="20"/>
        </w:rPr>
        <w:t xml:space="preserve"> Provedení odborného stratigrafického průzkumu fasády ke zjištění vrstev a technologie provedení průčelí. Průzkum bude provádět osoba s</w:t>
      </w:r>
      <w:r w:rsidR="00082730">
        <w:rPr>
          <w:rFonts w:ascii="Noto Sans" w:hAnsi="Noto Sans"/>
          <w:sz w:val="20"/>
          <w:szCs w:val="20"/>
        </w:rPr>
        <w:t xml:space="preserve"> prokazatelným </w:t>
      </w:r>
      <w:r w:rsidR="006F66BD" w:rsidRPr="00380F50">
        <w:rPr>
          <w:rFonts w:ascii="Noto Sans" w:hAnsi="Noto Sans"/>
          <w:sz w:val="20"/>
          <w:szCs w:val="20"/>
        </w:rPr>
        <w:t>pověřením Ministerstva kultury.</w:t>
      </w:r>
    </w:p>
    <w:p w14:paraId="24457919" w14:textId="77777777" w:rsidR="00983CB2" w:rsidRPr="00380F50" w:rsidRDefault="00983CB2" w:rsidP="00611BD1">
      <w:pPr>
        <w:pStyle w:val="Standard"/>
        <w:widowControl/>
        <w:rPr>
          <w:rFonts w:ascii="Noto Sans" w:hAnsi="Noto Sans"/>
          <w:iCs/>
          <w:sz w:val="20"/>
          <w:szCs w:val="20"/>
        </w:rPr>
      </w:pPr>
    </w:p>
    <w:p w14:paraId="1843719A" w14:textId="77777777" w:rsidR="00983CB2" w:rsidRDefault="00983CB2" w:rsidP="00983CB2">
      <w:pPr>
        <w:pStyle w:val="Standard"/>
        <w:widowControl/>
        <w:rPr>
          <w:rFonts w:ascii="Noto Sans" w:hAnsi="Noto Sans" w:cs="Verdana"/>
          <w:sz w:val="20"/>
        </w:rPr>
      </w:pPr>
      <w:r w:rsidRPr="00983CB2">
        <w:rPr>
          <w:rFonts w:ascii="Noto Sans" w:hAnsi="Noto Sans" w:cs="Verdana"/>
          <w:sz w:val="20"/>
        </w:rPr>
        <w:lastRenderedPageBreak/>
        <w:t>Součást</w:t>
      </w:r>
      <w:r>
        <w:rPr>
          <w:rFonts w:ascii="Noto Sans" w:hAnsi="Noto Sans" w:cs="Verdana"/>
          <w:sz w:val="20"/>
        </w:rPr>
        <w:t>í</w:t>
      </w:r>
      <w:r w:rsidRPr="00983CB2">
        <w:rPr>
          <w:rFonts w:ascii="Noto Sans" w:hAnsi="Noto Sans" w:cs="Verdana"/>
          <w:sz w:val="20"/>
        </w:rPr>
        <w:t xml:space="preserve"> tohoto projektu je zpráva požární ochrany. Veškeré prostupy přes požární úseky utěsní dodavatel požárními ucpávkami, které budou součástí dodávky</w:t>
      </w:r>
      <w:r w:rsidR="00CE2EF3" w:rsidRPr="00CE2EF3">
        <w:rPr>
          <w:rFonts w:ascii="Noto Sans" w:hAnsi="Noto Sans" w:cs="Verdana"/>
          <w:sz w:val="20"/>
        </w:rPr>
        <w:t>. Součástí dodávky stavby jsou veškeré požadavky uvedené v požární zprávě, např. hasící přístroje atp.</w:t>
      </w:r>
    </w:p>
    <w:p w14:paraId="6E69D94A" w14:textId="77777777" w:rsidR="00983CB2" w:rsidRPr="00983CB2" w:rsidRDefault="00983CB2" w:rsidP="00983CB2">
      <w:pPr>
        <w:pStyle w:val="Standard"/>
        <w:widowControl/>
        <w:rPr>
          <w:rFonts w:ascii="Noto Sans" w:hAnsi="Noto Sans"/>
          <w:sz w:val="20"/>
          <w:szCs w:val="20"/>
        </w:rPr>
      </w:pPr>
    </w:p>
    <w:p w14:paraId="6DC1DC7F" w14:textId="77777777" w:rsidR="00DD7211" w:rsidRPr="00380F50" w:rsidRDefault="00DD7211" w:rsidP="00DD7211">
      <w:pPr>
        <w:pStyle w:val="Standard"/>
        <w:widowControl/>
        <w:rPr>
          <w:rFonts w:ascii="Noto Sans" w:hAnsi="Noto Sans"/>
          <w:b/>
          <w:sz w:val="20"/>
          <w:szCs w:val="20"/>
        </w:rPr>
      </w:pPr>
      <w:r w:rsidRPr="00380F50">
        <w:rPr>
          <w:rFonts w:ascii="Noto Sans" w:hAnsi="Noto Sans"/>
          <w:b/>
          <w:sz w:val="20"/>
          <w:szCs w:val="20"/>
        </w:rPr>
        <w:t>Bourané a odstraňované části</w:t>
      </w:r>
      <w:r w:rsidR="0022554F" w:rsidRPr="00380F50">
        <w:rPr>
          <w:rFonts w:ascii="Noto Sans" w:hAnsi="Noto Sans"/>
          <w:b/>
          <w:sz w:val="20"/>
          <w:szCs w:val="20"/>
        </w:rPr>
        <w:t>:</w:t>
      </w:r>
    </w:p>
    <w:p w14:paraId="4134F4A4" w14:textId="77777777" w:rsidR="00DD7211" w:rsidRPr="00380F50" w:rsidRDefault="007B2D96" w:rsidP="00DD7211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/>
          <w:sz w:val="20"/>
          <w:szCs w:val="20"/>
        </w:rPr>
        <w:t xml:space="preserve"> odstranění stávajícího silnoproudého vedení osvětlení v prostoru krovu včetně svítidel a všech součástí</w:t>
      </w:r>
    </w:p>
    <w:p w14:paraId="2799FED6" w14:textId="77777777" w:rsidR="00DD7211" w:rsidRPr="00380F50" w:rsidRDefault="007B2D96" w:rsidP="00DD7211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/>
          <w:sz w:val="20"/>
          <w:szCs w:val="20"/>
        </w:rPr>
        <w:t xml:space="preserve"> odstranění stávajících průduchů komínů Ø 200 mm vystupujících nad střechu až po úroveň vyzdění, tzn. do výšky 1 m nad podlahu v prostoru krovu, </w:t>
      </w:r>
      <w:r w:rsidR="00FF4983" w:rsidRPr="00380F50">
        <w:rPr>
          <w:rFonts w:ascii="Noto Sans" w:hAnsi="Noto Sans"/>
          <w:sz w:val="20"/>
          <w:szCs w:val="20"/>
        </w:rPr>
        <w:t>předpokládá se 59 m</w:t>
      </w:r>
    </w:p>
    <w:p w14:paraId="59D2279D" w14:textId="77777777" w:rsidR="00DD7211" w:rsidRPr="00380F50" w:rsidRDefault="007B2D96" w:rsidP="00DD7211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/>
          <w:sz w:val="20"/>
          <w:szCs w:val="20"/>
        </w:rPr>
        <w:t xml:space="preserve"> odstranění stávajícího vedení vodovodu v ocel. potrubí ve velké věži délky 13 m</w:t>
      </w:r>
    </w:p>
    <w:p w14:paraId="6E46A400" w14:textId="77777777" w:rsidR="00DD7211" w:rsidRPr="00380F50" w:rsidRDefault="007B2D96" w:rsidP="00DD7211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/>
          <w:sz w:val="20"/>
          <w:szCs w:val="20"/>
        </w:rPr>
        <w:t xml:space="preserve"> odstranění dřevěné konstrukce s elektrem ve východní liniové části vč. odstranění antény na střeše a upevňovacích ocelových lan </w:t>
      </w:r>
    </w:p>
    <w:p w14:paraId="270E7868" w14:textId="77777777" w:rsidR="00DD7211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 pochozí lávky v podkroví délky 150 m a šířky 600 mm z dřevěných fošen tl. 30 mm</w:t>
      </w:r>
    </w:p>
    <w:p w14:paraId="712DF08A" w14:textId="77777777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</w:t>
      </w:r>
      <w:r w:rsidR="002639BB" w:rsidRPr="00380F50">
        <w:rPr>
          <w:rFonts w:ascii="Noto Sans" w:hAnsi="Noto Sans" w:cstheme="minorHAnsi"/>
          <w:sz w:val="20"/>
          <w:szCs w:val="20"/>
        </w:rPr>
        <w:t xml:space="preserve">ho povrchu podlahy </w:t>
      </w:r>
      <w:r w:rsidR="00DD7211" w:rsidRPr="00380F50">
        <w:rPr>
          <w:rFonts w:ascii="Noto Sans" w:hAnsi="Noto Sans" w:cstheme="minorHAnsi"/>
          <w:sz w:val="20"/>
          <w:szCs w:val="20"/>
        </w:rPr>
        <w:t>v podkroví v propadnutých místech v uvažované ploše 100 m</w:t>
      </w:r>
      <w:r w:rsidR="00DD7211" w:rsidRPr="00380F50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DD7211" w:rsidRPr="00380F50">
        <w:rPr>
          <w:rFonts w:ascii="Noto Sans" w:hAnsi="Noto Sans" w:cstheme="minorHAnsi"/>
          <w:sz w:val="20"/>
          <w:szCs w:val="20"/>
        </w:rPr>
        <w:t>, vč. doplnění podsypu z materiálu podle původního</w:t>
      </w:r>
    </w:p>
    <w:p w14:paraId="0A71D845" w14:textId="77777777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 ocelové konstrukce v severozápadním rohu velké věže včetně všech nefunkčních součástí a vč. součástí z minerální/skelné vaty, tzn. úhlovou bruskou bude nařezána na menší snadno přenositelné části, místa řezu budou průběžně ochlazována vodou a budou přítomni osoby s hasícími přístroji, postupováno bude s nejvyšší opatrností, podle bezpečnostních předpisů a s bezpečnostními opatřeními, po odstranění budou osoby vždy poblíž místa rozřezání a místo bude dostatečnou dobu po rozřezání kontrolováno</w:t>
      </w:r>
    </w:p>
    <w:p w14:paraId="4C82858A" w14:textId="77777777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stávajících ocelových dveří na vstupu do prostoru krovu i v podkroví mezi úseky vč</w:t>
      </w:r>
      <w:r w:rsidR="00FF4983" w:rsidRPr="00380F50">
        <w:rPr>
          <w:rFonts w:ascii="Noto Sans" w:hAnsi="Noto Sans" w:cstheme="minorHAnsi"/>
          <w:sz w:val="20"/>
          <w:szCs w:val="20"/>
        </w:rPr>
        <w:t>etně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zárubně, závěsů a součástí, </w:t>
      </w:r>
      <w:r w:rsidR="00FF4983" w:rsidRPr="00380F50">
        <w:rPr>
          <w:rFonts w:ascii="Noto Sans" w:hAnsi="Noto Sans" w:cstheme="minorHAnsi"/>
          <w:sz w:val="20"/>
          <w:szCs w:val="20"/>
        </w:rPr>
        <w:t>8</w:t>
      </w:r>
      <w:r w:rsidR="00DD7211" w:rsidRPr="00380F50">
        <w:rPr>
          <w:rFonts w:ascii="Noto Sans" w:hAnsi="Noto Sans" w:cstheme="minorHAnsi"/>
          <w:sz w:val="20"/>
          <w:szCs w:val="20"/>
        </w:rPr>
        <w:t>ks</w:t>
      </w:r>
    </w:p>
    <w:p w14:paraId="4649DAFF" w14:textId="77777777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stávajících dřevěných vyrovnávacích schodišť ve velké věži vč. zábradlí a všech součástí, 2 ks</w:t>
      </w:r>
    </w:p>
    <w:p w14:paraId="1A6336A4" w14:textId="77777777" w:rsidR="00DD7211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stávajících střešních výlezů, ocelové, výplň drátosklo, </w:t>
      </w:r>
      <w:r w:rsidR="00FF4983" w:rsidRPr="00380F50">
        <w:rPr>
          <w:rFonts w:ascii="Noto Sans" w:hAnsi="Noto Sans" w:cstheme="minorHAnsi"/>
          <w:sz w:val="20"/>
          <w:szCs w:val="20"/>
        </w:rPr>
        <w:t>32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ks</w:t>
      </w:r>
    </w:p>
    <w:p w14:paraId="6B33E86C" w14:textId="77777777" w:rsidR="00DD7211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stávajícího dřevěného bednění vlhkostně nebo jinak degradovaného, tl. 30 mm</w:t>
      </w:r>
      <w:r w:rsidR="004B5C3B" w:rsidRPr="00380F50">
        <w:rPr>
          <w:rFonts w:ascii="Noto Sans" w:hAnsi="Noto Sans" w:cstheme="minorHAnsi"/>
          <w:sz w:val="20"/>
          <w:szCs w:val="20"/>
        </w:rPr>
        <w:t xml:space="preserve"> předpokládaná plocha </w:t>
      </w:r>
      <w:r w:rsidR="00F73236" w:rsidRPr="00380F50">
        <w:rPr>
          <w:rFonts w:ascii="Noto Sans" w:hAnsi="Noto Sans" w:cstheme="minorHAnsi"/>
          <w:sz w:val="20"/>
          <w:szCs w:val="20"/>
        </w:rPr>
        <w:t>celá</w:t>
      </w:r>
      <w:r w:rsidR="004B5C3B" w:rsidRPr="00380F50">
        <w:rPr>
          <w:rFonts w:ascii="Noto Sans" w:hAnsi="Noto Sans" w:cstheme="minorHAnsi"/>
          <w:sz w:val="20"/>
          <w:szCs w:val="20"/>
        </w:rPr>
        <w:t xml:space="preserve"> ploch</w:t>
      </w:r>
      <w:r w:rsidR="00F73236" w:rsidRPr="00380F50">
        <w:rPr>
          <w:rFonts w:ascii="Noto Sans" w:hAnsi="Noto Sans" w:cstheme="minorHAnsi"/>
          <w:sz w:val="20"/>
          <w:szCs w:val="20"/>
        </w:rPr>
        <w:t>a</w:t>
      </w:r>
      <w:r w:rsidR="004B5C3B" w:rsidRPr="00380F50">
        <w:rPr>
          <w:rFonts w:ascii="Noto Sans" w:hAnsi="Noto Sans" w:cstheme="minorHAnsi"/>
          <w:sz w:val="20"/>
          <w:szCs w:val="20"/>
        </w:rPr>
        <w:t xml:space="preserve"> střechy</w:t>
      </w:r>
      <w:r w:rsidR="004160FC" w:rsidRPr="00380F50">
        <w:rPr>
          <w:rFonts w:ascii="Noto Sans" w:hAnsi="Noto Sans" w:cstheme="minorHAnsi"/>
          <w:sz w:val="20"/>
          <w:szCs w:val="20"/>
        </w:rPr>
        <w:t xml:space="preserve"> kvůli možnosti degradace z vrchní strany pod </w:t>
      </w:r>
      <w:proofErr w:type="gramStart"/>
      <w:r w:rsidR="004160FC" w:rsidRPr="00380F50">
        <w:rPr>
          <w:rFonts w:ascii="Noto Sans" w:hAnsi="Noto Sans" w:cstheme="minorHAnsi"/>
          <w:sz w:val="20"/>
          <w:szCs w:val="20"/>
        </w:rPr>
        <w:t>krytinou</w:t>
      </w:r>
      <w:r w:rsidR="0031331A" w:rsidRPr="00380F50">
        <w:rPr>
          <w:rFonts w:ascii="Noto Sans" w:hAnsi="Noto Sans" w:cstheme="minorHAnsi"/>
          <w:sz w:val="20"/>
          <w:szCs w:val="20"/>
        </w:rPr>
        <w:t xml:space="preserve"> - míru</w:t>
      </w:r>
      <w:proofErr w:type="gramEnd"/>
      <w:r w:rsidR="0031331A" w:rsidRPr="00380F50">
        <w:rPr>
          <w:rFonts w:ascii="Noto Sans" w:hAnsi="Noto Sans" w:cstheme="minorHAnsi"/>
          <w:sz w:val="20"/>
          <w:szCs w:val="20"/>
        </w:rPr>
        <w:t xml:space="preserve"> této degradace nelze předpokládat</w:t>
      </w:r>
      <w:r w:rsidR="004160FC" w:rsidRPr="00380F50">
        <w:rPr>
          <w:rFonts w:ascii="Noto Sans" w:hAnsi="Noto Sans" w:cstheme="minorHAnsi"/>
          <w:sz w:val="20"/>
          <w:szCs w:val="20"/>
        </w:rPr>
        <w:t>, 3662 m</w:t>
      </w:r>
      <w:r w:rsidR="004160FC" w:rsidRPr="00380F50">
        <w:rPr>
          <w:rFonts w:ascii="Noto Sans" w:hAnsi="Noto Sans" w:cstheme="minorHAnsi"/>
          <w:sz w:val="20"/>
          <w:szCs w:val="20"/>
          <w:vertAlign w:val="superscript"/>
        </w:rPr>
        <w:t>2</w:t>
      </w:r>
    </w:p>
    <w:p w14:paraId="416875F0" w14:textId="77777777" w:rsidR="004B5C3B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b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stávajících střešních latí na </w:t>
      </w:r>
      <w:r w:rsidR="004B5C3B" w:rsidRPr="00380F50">
        <w:rPr>
          <w:rFonts w:ascii="Noto Sans" w:hAnsi="Noto Sans" w:cstheme="minorHAnsi"/>
          <w:sz w:val="20"/>
          <w:szCs w:val="20"/>
        </w:rPr>
        <w:t xml:space="preserve">celé </w:t>
      </w:r>
      <w:r w:rsidR="00DD7211" w:rsidRPr="00380F50">
        <w:rPr>
          <w:rFonts w:ascii="Noto Sans" w:hAnsi="Noto Sans" w:cstheme="minorHAnsi"/>
          <w:sz w:val="20"/>
          <w:szCs w:val="20"/>
        </w:rPr>
        <w:t>ploše střechy, profil latí 40/60 mm</w:t>
      </w:r>
      <w:r w:rsidR="004160FC" w:rsidRPr="00380F50">
        <w:rPr>
          <w:rFonts w:ascii="Noto Sans" w:hAnsi="Noto Sans" w:cstheme="minorHAnsi"/>
          <w:sz w:val="20"/>
          <w:szCs w:val="20"/>
        </w:rPr>
        <w:t xml:space="preserve">, </w:t>
      </w:r>
      <w:r w:rsidR="002C5C3E" w:rsidRPr="00380F50">
        <w:rPr>
          <w:rFonts w:ascii="Noto Sans" w:hAnsi="Noto Sans" w:cstheme="minorHAnsi"/>
          <w:sz w:val="20"/>
          <w:szCs w:val="20"/>
        </w:rPr>
        <w:t>3537</w:t>
      </w:r>
      <w:r w:rsidR="004160FC" w:rsidRPr="00380F50">
        <w:rPr>
          <w:rFonts w:ascii="Noto Sans" w:hAnsi="Noto Sans" w:cstheme="minorHAnsi"/>
          <w:sz w:val="20"/>
          <w:szCs w:val="20"/>
        </w:rPr>
        <w:t xml:space="preserve"> m</w:t>
      </w:r>
      <w:r w:rsidR="004160FC" w:rsidRPr="00380F50">
        <w:rPr>
          <w:rFonts w:ascii="Noto Sans" w:hAnsi="Noto Sans" w:cstheme="minorHAnsi"/>
          <w:sz w:val="20"/>
          <w:szCs w:val="20"/>
          <w:vertAlign w:val="superscript"/>
        </w:rPr>
        <w:t>2</w:t>
      </w:r>
    </w:p>
    <w:p w14:paraId="5F815805" w14:textId="77777777" w:rsidR="00DD7211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 asfaltové hydroizolace ve střeše </w:t>
      </w:r>
      <w:r w:rsidR="004B5C3B" w:rsidRPr="00380F50">
        <w:rPr>
          <w:rFonts w:ascii="Noto Sans" w:hAnsi="Noto Sans" w:cstheme="minorHAnsi"/>
          <w:sz w:val="20"/>
          <w:szCs w:val="20"/>
        </w:rPr>
        <w:t>na celé ploše</w:t>
      </w:r>
      <w:r w:rsidR="004160FC" w:rsidRPr="00380F50">
        <w:rPr>
          <w:rFonts w:ascii="Noto Sans" w:hAnsi="Noto Sans" w:cstheme="minorHAnsi"/>
          <w:sz w:val="20"/>
          <w:szCs w:val="20"/>
        </w:rPr>
        <w:t>, 3662 m</w:t>
      </w:r>
      <w:r w:rsidR="004160FC" w:rsidRPr="00380F50">
        <w:rPr>
          <w:rFonts w:ascii="Noto Sans" w:hAnsi="Noto Sans" w:cstheme="minorHAnsi"/>
          <w:sz w:val="20"/>
          <w:szCs w:val="20"/>
          <w:vertAlign w:val="superscript"/>
        </w:rPr>
        <w:t>2</w:t>
      </w:r>
    </w:p>
    <w:p w14:paraId="001A9DDF" w14:textId="77777777" w:rsidR="00DD7211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stávajícího vnitřního pozinkovaného dešťového potrubí Ø 80-150 mm </w:t>
      </w:r>
      <w:r w:rsidR="004B5C3B" w:rsidRPr="00380F50">
        <w:rPr>
          <w:rFonts w:ascii="Noto Sans" w:hAnsi="Noto Sans" w:cstheme="minorHAnsi"/>
          <w:sz w:val="20"/>
          <w:szCs w:val="20"/>
        </w:rPr>
        <w:t>/umístěno i ve stěnách/</w:t>
      </w:r>
      <w:r w:rsidR="004160FC" w:rsidRPr="00380F50">
        <w:rPr>
          <w:rFonts w:ascii="Noto Sans" w:hAnsi="Noto Sans" w:cstheme="minorHAnsi"/>
          <w:sz w:val="20"/>
          <w:szCs w:val="20"/>
        </w:rPr>
        <w:t>, předpokládaná délka 1</w:t>
      </w:r>
      <w:r w:rsidR="002639BB" w:rsidRPr="00380F50">
        <w:rPr>
          <w:rFonts w:ascii="Noto Sans" w:hAnsi="Noto Sans" w:cstheme="minorHAnsi"/>
          <w:sz w:val="20"/>
          <w:szCs w:val="20"/>
        </w:rPr>
        <w:t>40</w:t>
      </w:r>
      <w:r w:rsidR="004160FC" w:rsidRPr="00380F50">
        <w:rPr>
          <w:rFonts w:ascii="Noto Sans" w:hAnsi="Noto Sans" w:cstheme="minorHAnsi"/>
          <w:sz w:val="20"/>
          <w:szCs w:val="20"/>
        </w:rPr>
        <w:t xml:space="preserve"> m</w:t>
      </w:r>
    </w:p>
    <w:p w14:paraId="182736A0" w14:textId="77777777" w:rsidR="00DD7211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stávajícího svislého </w:t>
      </w:r>
      <w:r w:rsidR="004B5C3B" w:rsidRPr="00380F50">
        <w:rPr>
          <w:rFonts w:ascii="Noto Sans" w:hAnsi="Noto Sans" w:cstheme="minorHAnsi"/>
          <w:sz w:val="20"/>
          <w:szCs w:val="20"/>
        </w:rPr>
        <w:t xml:space="preserve">venkovního 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dešťového </w:t>
      </w:r>
      <w:r w:rsidR="004160FC" w:rsidRPr="00380F50">
        <w:rPr>
          <w:rFonts w:ascii="Noto Sans" w:hAnsi="Noto Sans" w:cstheme="minorHAnsi"/>
          <w:sz w:val="20"/>
          <w:szCs w:val="20"/>
        </w:rPr>
        <w:t xml:space="preserve">pozinkovaného </w:t>
      </w:r>
      <w:r w:rsidR="00DD7211" w:rsidRPr="00380F50">
        <w:rPr>
          <w:rFonts w:ascii="Noto Sans" w:hAnsi="Noto Sans" w:cstheme="minorHAnsi"/>
          <w:sz w:val="20"/>
          <w:szCs w:val="20"/>
        </w:rPr>
        <w:t>potrubí Ø150 mm po úroveň napojení na litinový kus svodného potrubí, tzn. cca 1 m nad terénem</w:t>
      </w:r>
      <w:r w:rsidR="002639BB" w:rsidRPr="00380F50">
        <w:rPr>
          <w:rFonts w:ascii="Noto Sans" w:hAnsi="Noto Sans" w:cstheme="minorHAnsi"/>
          <w:sz w:val="20"/>
          <w:szCs w:val="20"/>
        </w:rPr>
        <w:t xml:space="preserve"> včetně žlabových kotlíků 8 ks</w:t>
      </w:r>
      <w:r w:rsidR="004160FC" w:rsidRPr="00380F50">
        <w:rPr>
          <w:rFonts w:ascii="Noto Sans" w:hAnsi="Noto Sans" w:cstheme="minorHAnsi"/>
          <w:sz w:val="20"/>
          <w:szCs w:val="20"/>
        </w:rPr>
        <w:t>, předpokládaná délka</w:t>
      </w:r>
      <w:r w:rsidR="002639BB" w:rsidRPr="00380F50">
        <w:rPr>
          <w:rFonts w:ascii="Noto Sans" w:hAnsi="Noto Sans" w:cstheme="minorHAnsi"/>
          <w:sz w:val="20"/>
          <w:szCs w:val="20"/>
        </w:rPr>
        <w:t xml:space="preserve"> 161 m</w:t>
      </w:r>
    </w:p>
    <w:p w14:paraId="33675DF6" w14:textId="77777777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všech stávajících klempířských prvků a oplechování, tzn. zaatikové žlaby, nástřešní žlaby, podokapní žlaby, úžlabí, nároží, ukončení střech, atik, nástřešní žlab, okapnic, oplechování říms, oplechování pilířů apod. </w:t>
      </w:r>
    </w:p>
    <w:p w14:paraId="1F8C734D" w14:textId="77777777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stávajících dřevěných oken 900/500 mm ve svislých stěnách v podkroví, 35 ks</w:t>
      </w:r>
    </w:p>
    <w:p w14:paraId="6A302138" w14:textId="77777777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stávajících</w:t>
      </w:r>
      <w:r w:rsidR="004B5C3B" w:rsidRPr="00380F50">
        <w:rPr>
          <w:rFonts w:ascii="Noto Sans" w:hAnsi="Noto Sans" w:cstheme="minorHAnsi"/>
          <w:sz w:val="20"/>
          <w:szCs w:val="20"/>
        </w:rPr>
        <w:t xml:space="preserve"> dřevěných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oken ve věžičkách u hlavního vstupního portálu 1000/1750 mm, 4 ks</w:t>
      </w:r>
    </w:p>
    <w:p w14:paraId="53774FCA" w14:textId="77777777" w:rsidR="00DD7211" w:rsidRPr="00EB30D9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EB30D9">
        <w:rPr>
          <w:rFonts w:ascii="Noto Sans" w:hAnsi="Noto Sans" w:cstheme="minorHAnsi"/>
          <w:sz w:val="20"/>
          <w:szCs w:val="20"/>
        </w:rPr>
        <w:t>▪</w:t>
      </w:r>
      <w:r w:rsidR="00DD7211" w:rsidRPr="00EB30D9">
        <w:rPr>
          <w:rFonts w:ascii="Noto Sans" w:hAnsi="Noto Sans" w:cstheme="minorHAnsi"/>
          <w:sz w:val="20"/>
          <w:szCs w:val="20"/>
        </w:rPr>
        <w:t xml:space="preserve"> odstranění stávajícího ocelového žebříku délky 6 m v otvoru ve východní věžičce v kruhovém výlezu vč. dřevěného poklopu </w:t>
      </w:r>
      <w:r w:rsidR="00EB30D9" w:rsidRPr="00EB30D9">
        <w:rPr>
          <w:rFonts w:ascii="Noto Sans" w:hAnsi="Noto Sans" w:cstheme="minorHAnsi"/>
          <w:sz w:val="20"/>
          <w:szCs w:val="20"/>
        </w:rPr>
        <w:t xml:space="preserve">a související odstranění </w:t>
      </w:r>
      <w:r w:rsidR="00EB30D9">
        <w:rPr>
          <w:rFonts w:ascii="Noto Sans" w:hAnsi="Noto Sans" w:cstheme="minorHAnsi"/>
          <w:sz w:val="20"/>
          <w:szCs w:val="20"/>
        </w:rPr>
        <w:t>cihelné podlahové dlažby</w:t>
      </w:r>
      <w:r w:rsidR="00EB30D9" w:rsidRPr="00EB30D9">
        <w:rPr>
          <w:rFonts w:ascii="Noto Sans" w:hAnsi="Noto Sans" w:cstheme="minorHAnsi"/>
          <w:sz w:val="20"/>
          <w:szCs w:val="20"/>
        </w:rPr>
        <w:t xml:space="preserve"> a násypu v ploše 12 m</w:t>
      </w:r>
      <w:r w:rsidR="00EB30D9" w:rsidRPr="00EB30D9">
        <w:rPr>
          <w:rFonts w:ascii="Noto Sans" w:hAnsi="Noto Sans" w:cstheme="minorHAnsi"/>
          <w:sz w:val="20"/>
          <w:szCs w:val="20"/>
          <w:vertAlign w:val="superscript"/>
        </w:rPr>
        <w:t>2</w:t>
      </w:r>
    </w:p>
    <w:p w14:paraId="233CC82F" w14:textId="77777777" w:rsidR="00DD7211" w:rsidRPr="00380F50" w:rsidRDefault="007B2D96" w:rsidP="00031BC0">
      <w:pPr>
        <w:pStyle w:val="Bezmezer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částí stávajících cihelných </w:t>
      </w:r>
      <w:r w:rsidR="0031331A" w:rsidRPr="00380F50">
        <w:rPr>
          <w:rFonts w:ascii="Noto Sans" w:hAnsi="Noto Sans" w:cstheme="minorHAnsi"/>
          <w:sz w:val="20"/>
          <w:szCs w:val="20"/>
        </w:rPr>
        <w:t xml:space="preserve">prosvětlovacích </w:t>
      </w:r>
      <w:r w:rsidR="00DD7211" w:rsidRPr="00380F50">
        <w:rPr>
          <w:rFonts w:ascii="Noto Sans" w:hAnsi="Noto Sans" w:cstheme="minorHAnsi"/>
          <w:sz w:val="20"/>
          <w:szCs w:val="20"/>
        </w:rPr>
        <w:t>šachet vystupujících nad střechu</w:t>
      </w:r>
      <w:r w:rsidR="0031331A" w:rsidRPr="00380F50">
        <w:rPr>
          <w:rFonts w:ascii="Noto Sans" w:hAnsi="Noto Sans" w:cstheme="minorHAnsi"/>
          <w:sz w:val="20"/>
          <w:szCs w:val="20"/>
        </w:rPr>
        <w:t>, při realizaci bude zajištěno nespadávání kusů cihel do prosvětlovací šachty, předpokládané množství 5 m</w:t>
      </w:r>
      <w:r w:rsidR="0031331A" w:rsidRPr="00380F50">
        <w:rPr>
          <w:rFonts w:ascii="Noto Sans" w:hAnsi="Noto Sans" w:cstheme="minorHAnsi"/>
          <w:sz w:val="20"/>
          <w:szCs w:val="20"/>
          <w:vertAlign w:val="superscript"/>
        </w:rPr>
        <w:t>3</w:t>
      </w:r>
    </w:p>
    <w:p w14:paraId="6DD877B5" w14:textId="77777777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2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2"/>
        </w:rPr>
        <w:t xml:space="preserve"> odstranění stávající nesoudržné vnější štukové omítky </w:t>
      </w:r>
      <w:r w:rsidR="003B4CE5" w:rsidRPr="00380F50">
        <w:rPr>
          <w:rFonts w:ascii="Noto Sans" w:hAnsi="Noto Sans" w:cstheme="minorHAnsi"/>
          <w:sz w:val="20"/>
          <w:szCs w:val="22"/>
        </w:rPr>
        <w:t xml:space="preserve">na zdobných částech a </w:t>
      </w:r>
      <w:r w:rsidR="00DD7211" w:rsidRPr="00380F50">
        <w:rPr>
          <w:rFonts w:ascii="Noto Sans" w:hAnsi="Noto Sans" w:cstheme="minorHAnsi"/>
          <w:sz w:val="20"/>
          <w:szCs w:val="22"/>
        </w:rPr>
        <w:t xml:space="preserve">na ploše </w:t>
      </w:r>
      <w:r w:rsidR="003B4CE5" w:rsidRPr="00380F50">
        <w:rPr>
          <w:rFonts w:ascii="Noto Sans" w:hAnsi="Noto Sans" w:cstheme="minorHAnsi"/>
          <w:sz w:val="20"/>
          <w:szCs w:val="22"/>
        </w:rPr>
        <w:t xml:space="preserve">v minimálním možném rozsahu kvůli památkově chráněném </w:t>
      </w:r>
      <w:r w:rsidR="00EB30D9" w:rsidRPr="00380F50">
        <w:rPr>
          <w:rFonts w:ascii="Noto Sans" w:hAnsi="Noto Sans" w:cstheme="minorHAnsi"/>
          <w:sz w:val="20"/>
          <w:szCs w:val="22"/>
        </w:rPr>
        <w:t>průčelí po</w:t>
      </w:r>
      <w:r w:rsidR="00031BC0" w:rsidRPr="00380F50">
        <w:rPr>
          <w:rFonts w:ascii="Noto Sans" w:hAnsi="Noto Sans" w:cstheme="minorHAnsi"/>
          <w:sz w:val="20"/>
          <w:szCs w:val="22"/>
        </w:rPr>
        <w:t xml:space="preserve"> spodní úroveň řešené část</w:t>
      </w:r>
      <w:r w:rsidR="003B4CE5" w:rsidRPr="00380F50">
        <w:rPr>
          <w:rFonts w:ascii="Noto Sans" w:hAnsi="Noto Sans" w:cstheme="minorHAnsi"/>
          <w:sz w:val="20"/>
          <w:szCs w:val="22"/>
        </w:rPr>
        <w:t>i,</w:t>
      </w:r>
      <w:r w:rsidR="009F2D4E" w:rsidRPr="00380F50">
        <w:rPr>
          <w:rFonts w:ascii="Noto Sans" w:hAnsi="Noto Sans" w:cstheme="minorHAnsi"/>
          <w:sz w:val="20"/>
          <w:szCs w:val="22"/>
        </w:rPr>
        <w:t xml:space="preserve"> předpokládaná plocha</w:t>
      </w:r>
      <w:r w:rsidR="003B4CE5" w:rsidRPr="00380F50">
        <w:rPr>
          <w:rFonts w:ascii="Noto Sans" w:hAnsi="Noto Sans" w:cstheme="minorHAnsi"/>
          <w:sz w:val="20"/>
          <w:szCs w:val="22"/>
        </w:rPr>
        <w:t xml:space="preserve"> </w:t>
      </w:r>
      <w:r w:rsidR="001C5A7A">
        <w:rPr>
          <w:rFonts w:ascii="Noto Sans" w:hAnsi="Noto Sans" w:cstheme="minorHAnsi"/>
          <w:sz w:val="20"/>
          <w:szCs w:val="22"/>
        </w:rPr>
        <w:t>75</w:t>
      </w:r>
      <w:r w:rsidR="00EB30D9">
        <w:rPr>
          <w:rFonts w:ascii="Noto Sans" w:hAnsi="Noto Sans" w:cstheme="minorHAnsi"/>
          <w:sz w:val="20"/>
          <w:szCs w:val="22"/>
        </w:rPr>
        <w:t xml:space="preserve"> </w:t>
      </w:r>
      <w:r w:rsidR="003B4CE5" w:rsidRPr="00380F50">
        <w:rPr>
          <w:rFonts w:ascii="Noto Sans" w:hAnsi="Noto Sans" w:cstheme="minorHAnsi"/>
          <w:sz w:val="20"/>
          <w:szCs w:val="22"/>
        </w:rPr>
        <w:t>% z celkové plochy fasády 2531 m</w:t>
      </w:r>
      <w:r w:rsidR="003B4CE5" w:rsidRPr="00380F50">
        <w:rPr>
          <w:rFonts w:ascii="Noto Sans" w:hAnsi="Noto Sans" w:cstheme="minorHAnsi"/>
          <w:sz w:val="20"/>
          <w:szCs w:val="22"/>
          <w:vertAlign w:val="superscript"/>
        </w:rPr>
        <w:t>2</w:t>
      </w:r>
      <w:r w:rsidR="003B4CE5" w:rsidRPr="00380F50">
        <w:rPr>
          <w:rFonts w:ascii="Noto Sans" w:hAnsi="Noto Sans" w:cstheme="minorHAnsi"/>
          <w:sz w:val="20"/>
          <w:szCs w:val="22"/>
        </w:rPr>
        <w:t xml:space="preserve">, tzn. </w:t>
      </w:r>
      <w:r w:rsidR="001C5A7A">
        <w:rPr>
          <w:rFonts w:ascii="Noto Sans" w:hAnsi="Noto Sans" w:cstheme="minorHAnsi"/>
          <w:sz w:val="20"/>
          <w:szCs w:val="22"/>
        </w:rPr>
        <w:t>1890</w:t>
      </w:r>
      <w:r w:rsidR="003B4CE5" w:rsidRPr="00380F50">
        <w:rPr>
          <w:rFonts w:ascii="Noto Sans" w:hAnsi="Noto Sans" w:cstheme="minorHAnsi"/>
          <w:sz w:val="20"/>
          <w:szCs w:val="22"/>
        </w:rPr>
        <w:t xml:space="preserve"> m</w:t>
      </w:r>
      <w:r w:rsidR="003B4CE5" w:rsidRPr="00380F50">
        <w:rPr>
          <w:rFonts w:ascii="Noto Sans" w:hAnsi="Noto Sans" w:cstheme="minorHAnsi"/>
          <w:sz w:val="20"/>
          <w:szCs w:val="22"/>
          <w:vertAlign w:val="superscript"/>
        </w:rPr>
        <w:t>2</w:t>
      </w:r>
      <w:r w:rsidR="009F2D4E" w:rsidRPr="00380F50">
        <w:rPr>
          <w:rFonts w:ascii="Noto Sans" w:hAnsi="Noto Sans" w:cstheme="minorHAnsi"/>
          <w:sz w:val="20"/>
          <w:szCs w:val="22"/>
        </w:rPr>
        <w:t xml:space="preserve"> </w:t>
      </w:r>
    </w:p>
    <w:p w14:paraId="24754348" w14:textId="77777777" w:rsidR="00DD7211" w:rsidRPr="00380F50" w:rsidRDefault="007B2D96" w:rsidP="00DD7211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/>
          <w:sz w:val="20"/>
          <w:szCs w:val="20"/>
        </w:rPr>
        <w:t xml:space="preserve"> odstranění stávající jímací soustavy včetně bleskosvodů až pod úroveň stávajícího terénu, včetně úhelníků u terénu a všech součástí</w:t>
      </w:r>
    </w:p>
    <w:p w14:paraId="41A2E39E" w14:textId="77777777" w:rsidR="00DD7211" w:rsidRPr="00380F50" w:rsidRDefault="007B2D96" w:rsidP="00DD721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 střešní keramické krytiny vč</w:t>
      </w:r>
      <w:r w:rsidR="002434F2" w:rsidRPr="00380F50">
        <w:rPr>
          <w:rFonts w:ascii="Noto Sans" w:hAnsi="Noto Sans" w:cstheme="minorHAnsi"/>
          <w:sz w:val="20"/>
          <w:szCs w:val="20"/>
        </w:rPr>
        <w:t>etně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všech doplňkových </w:t>
      </w:r>
      <w:r w:rsidR="002434F2" w:rsidRPr="00380F50">
        <w:rPr>
          <w:rFonts w:ascii="Noto Sans" w:hAnsi="Noto Sans" w:cstheme="minorHAnsi"/>
          <w:sz w:val="20"/>
          <w:szCs w:val="20"/>
        </w:rPr>
        <w:t>součástí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v celé ploše střechy</w:t>
      </w:r>
      <w:r w:rsidR="002434F2" w:rsidRPr="00380F50">
        <w:rPr>
          <w:rFonts w:ascii="Noto Sans" w:hAnsi="Noto Sans" w:cstheme="minorHAnsi"/>
          <w:sz w:val="20"/>
          <w:szCs w:val="20"/>
        </w:rPr>
        <w:t xml:space="preserve">, tzn. </w:t>
      </w:r>
      <w:r w:rsidR="002C5C3E" w:rsidRPr="00380F50">
        <w:rPr>
          <w:rFonts w:ascii="Noto Sans" w:hAnsi="Noto Sans" w:cstheme="minorHAnsi"/>
          <w:sz w:val="20"/>
          <w:szCs w:val="20"/>
        </w:rPr>
        <w:t>3537</w:t>
      </w:r>
      <w:r w:rsidR="002434F2" w:rsidRPr="00380F50">
        <w:rPr>
          <w:rFonts w:ascii="Noto Sans" w:hAnsi="Noto Sans" w:cstheme="minorHAnsi"/>
          <w:sz w:val="20"/>
          <w:szCs w:val="20"/>
        </w:rPr>
        <w:t xml:space="preserve"> </w:t>
      </w:r>
      <w:r w:rsidR="002434F2" w:rsidRPr="00380F50">
        <w:rPr>
          <w:rFonts w:ascii="Noto Sans" w:hAnsi="Noto Sans" w:cstheme="minorHAnsi"/>
          <w:sz w:val="20"/>
          <w:szCs w:val="22"/>
        </w:rPr>
        <w:t>m</w:t>
      </w:r>
      <w:r w:rsidR="002434F2" w:rsidRPr="00380F50">
        <w:rPr>
          <w:rFonts w:ascii="Noto Sans" w:hAnsi="Noto Sans" w:cstheme="minorHAnsi"/>
          <w:sz w:val="20"/>
          <w:szCs w:val="22"/>
          <w:vertAlign w:val="superscript"/>
        </w:rPr>
        <w:t>2</w:t>
      </w:r>
    </w:p>
    <w:p w14:paraId="210302A9" w14:textId="77777777" w:rsidR="00DD7211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DD7211" w:rsidRPr="00380F50">
        <w:rPr>
          <w:rFonts w:ascii="Noto Sans" w:hAnsi="Noto Sans" w:cstheme="minorHAnsi"/>
          <w:sz w:val="20"/>
          <w:szCs w:val="20"/>
        </w:rPr>
        <w:t xml:space="preserve"> odstranění stávající střešní krytiny z azbestocementových šablon v úžlabích na hlavní věži</w:t>
      </w:r>
      <w:r w:rsidR="002434F2" w:rsidRPr="00380F50">
        <w:rPr>
          <w:rFonts w:ascii="Noto Sans" w:hAnsi="Noto Sans" w:cstheme="minorHAnsi"/>
          <w:sz w:val="20"/>
          <w:szCs w:val="20"/>
        </w:rPr>
        <w:t xml:space="preserve">, předpokládaná plocha 60 </w:t>
      </w:r>
      <w:r w:rsidR="002434F2" w:rsidRPr="00380F50">
        <w:rPr>
          <w:rFonts w:ascii="Noto Sans" w:hAnsi="Noto Sans" w:cstheme="minorHAnsi"/>
          <w:sz w:val="20"/>
          <w:szCs w:val="22"/>
        </w:rPr>
        <w:t>m</w:t>
      </w:r>
      <w:r w:rsidR="002434F2" w:rsidRPr="00380F50">
        <w:rPr>
          <w:rFonts w:ascii="Noto Sans" w:hAnsi="Noto Sans" w:cstheme="minorHAnsi"/>
          <w:sz w:val="20"/>
          <w:szCs w:val="22"/>
          <w:vertAlign w:val="superscript"/>
        </w:rPr>
        <w:t>2</w:t>
      </w:r>
    </w:p>
    <w:p w14:paraId="0B89D435" w14:textId="77777777" w:rsidR="00BA0C23" w:rsidRPr="00380F50" w:rsidRDefault="007B2D96" w:rsidP="00DD7211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BA0C23" w:rsidRPr="00380F50">
        <w:rPr>
          <w:rFonts w:ascii="Noto Sans" w:hAnsi="Noto Sans" w:cstheme="minorHAnsi"/>
          <w:sz w:val="20"/>
          <w:szCs w:val="20"/>
        </w:rPr>
        <w:t xml:space="preserve"> odstranění stávající plechové krytiny na etapě </w:t>
      </w:r>
      <w:r w:rsidR="006936C2" w:rsidRPr="00380F50">
        <w:rPr>
          <w:rFonts w:ascii="Noto Sans" w:hAnsi="Noto Sans" w:cstheme="minorHAnsi"/>
          <w:sz w:val="20"/>
          <w:szCs w:val="20"/>
        </w:rPr>
        <w:t xml:space="preserve">7 </w:t>
      </w:r>
      <w:r w:rsidR="00BA0C23" w:rsidRPr="00380F50">
        <w:rPr>
          <w:rFonts w:ascii="Noto Sans" w:hAnsi="Noto Sans" w:cstheme="minorHAnsi"/>
          <w:sz w:val="20"/>
          <w:szCs w:val="20"/>
        </w:rPr>
        <w:t>a etapě</w:t>
      </w:r>
      <w:r w:rsidR="006936C2" w:rsidRPr="00380F50">
        <w:rPr>
          <w:rFonts w:ascii="Noto Sans" w:hAnsi="Noto Sans" w:cstheme="minorHAnsi"/>
          <w:sz w:val="20"/>
          <w:szCs w:val="20"/>
        </w:rPr>
        <w:t xml:space="preserve"> 3</w:t>
      </w:r>
      <w:r w:rsidR="002434F2" w:rsidRPr="00380F50">
        <w:rPr>
          <w:rFonts w:ascii="Noto Sans" w:hAnsi="Noto Sans" w:cstheme="minorHAnsi"/>
          <w:sz w:val="20"/>
          <w:szCs w:val="20"/>
        </w:rPr>
        <w:t xml:space="preserve">, </w:t>
      </w:r>
      <w:r w:rsidR="002C5C3E" w:rsidRPr="00380F50">
        <w:rPr>
          <w:rFonts w:ascii="Noto Sans" w:hAnsi="Noto Sans" w:cstheme="minorHAnsi"/>
          <w:sz w:val="20"/>
          <w:szCs w:val="20"/>
        </w:rPr>
        <w:t xml:space="preserve">tzn. 125 </w:t>
      </w:r>
      <w:r w:rsidR="002C5C3E" w:rsidRPr="00380F50">
        <w:rPr>
          <w:rFonts w:ascii="Noto Sans" w:hAnsi="Noto Sans" w:cstheme="minorHAnsi"/>
          <w:sz w:val="20"/>
          <w:szCs w:val="22"/>
        </w:rPr>
        <w:t>m</w:t>
      </w:r>
      <w:r w:rsidR="002C5C3E" w:rsidRPr="00380F50">
        <w:rPr>
          <w:rFonts w:ascii="Noto Sans" w:hAnsi="Noto Sans" w:cstheme="minorHAnsi"/>
          <w:sz w:val="20"/>
          <w:szCs w:val="22"/>
          <w:vertAlign w:val="superscript"/>
        </w:rPr>
        <w:t>2</w:t>
      </w:r>
    </w:p>
    <w:p w14:paraId="419E9B51" w14:textId="77777777" w:rsidR="002C5C3E" w:rsidRPr="003E398E" w:rsidRDefault="007B2D96" w:rsidP="009D335F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3E398E">
        <w:rPr>
          <w:rFonts w:ascii="Noto Sans" w:hAnsi="Noto Sans" w:cstheme="minorHAnsi"/>
          <w:sz w:val="20"/>
          <w:szCs w:val="20"/>
        </w:rPr>
        <w:t>▪</w:t>
      </w:r>
      <w:r w:rsidR="00110C7D" w:rsidRPr="003E398E">
        <w:rPr>
          <w:rFonts w:ascii="Noto Sans" w:hAnsi="Noto Sans" w:cstheme="minorHAnsi"/>
          <w:sz w:val="20"/>
          <w:szCs w:val="20"/>
        </w:rPr>
        <w:t xml:space="preserve"> </w:t>
      </w:r>
      <w:r w:rsidR="003E398E" w:rsidRPr="003E398E">
        <w:rPr>
          <w:rFonts w:ascii="Noto Sans" w:hAnsi="Noto Sans" w:cstheme="minorHAnsi"/>
          <w:sz w:val="20"/>
          <w:szCs w:val="20"/>
        </w:rPr>
        <w:t>odstranění nesoudržných spár komínů do hloubky min. 15 mm</w:t>
      </w:r>
      <w:r w:rsidR="003E398E">
        <w:rPr>
          <w:rFonts w:ascii="Noto Sans" w:hAnsi="Noto Sans" w:cstheme="minorHAnsi"/>
          <w:sz w:val="20"/>
          <w:szCs w:val="20"/>
        </w:rPr>
        <w:t xml:space="preserve"> na předpokládané ploše</w:t>
      </w:r>
      <w:r w:rsidR="00DE57FC">
        <w:rPr>
          <w:rFonts w:ascii="Noto Sans" w:hAnsi="Noto Sans" w:cstheme="minorHAnsi"/>
          <w:sz w:val="20"/>
          <w:szCs w:val="20"/>
        </w:rPr>
        <w:t xml:space="preserve"> komínů nad střechou</w:t>
      </w:r>
      <w:r w:rsidR="003E398E">
        <w:rPr>
          <w:rFonts w:ascii="Noto Sans" w:hAnsi="Noto Sans" w:cstheme="minorHAnsi"/>
          <w:sz w:val="20"/>
          <w:szCs w:val="20"/>
        </w:rPr>
        <w:t xml:space="preserve"> </w:t>
      </w:r>
      <w:r w:rsidR="001D7A87">
        <w:rPr>
          <w:rFonts w:ascii="Noto Sans" w:hAnsi="Noto Sans" w:cstheme="minorHAnsi"/>
          <w:sz w:val="20"/>
          <w:szCs w:val="20"/>
        </w:rPr>
        <w:t>8</w:t>
      </w:r>
      <w:r w:rsidR="00DE57FC">
        <w:rPr>
          <w:rFonts w:ascii="Noto Sans" w:hAnsi="Noto Sans" w:cstheme="minorHAnsi"/>
          <w:sz w:val="20"/>
          <w:szCs w:val="20"/>
        </w:rPr>
        <w:t>2</w:t>
      </w:r>
      <w:r w:rsidR="003E398E">
        <w:rPr>
          <w:rFonts w:ascii="Noto Sans" w:hAnsi="Noto Sans" w:cstheme="minorHAnsi"/>
          <w:sz w:val="20"/>
          <w:szCs w:val="20"/>
        </w:rPr>
        <w:t xml:space="preserve"> m</w:t>
      </w:r>
      <w:r w:rsidR="003E398E" w:rsidRPr="003E398E">
        <w:rPr>
          <w:rFonts w:ascii="Noto Sans" w:hAnsi="Noto Sans" w:cstheme="minorHAnsi"/>
          <w:sz w:val="20"/>
          <w:szCs w:val="20"/>
          <w:vertAlign w:val="superscript"/>
        </w:rPr>
        <w:t>2</w:t>
      </w:r>
    </w:p>
    <w:p w14:paraId="7CB956C0" w14:textId="77777777" w:rsidR="00DD7211" w:rsidRPr="00264A48" w:rsidRDefault="00DD7211" w:rsidP="00611BD1">
      <w:pPr>
        <w:pStyle w:val="Standard"/>
        <w:widowControl/>
        <w:rPr>
          <w:rFonts w:ascii="Noto Sans" w:hAnsi="Noto Sans"/>
          <w:b/>
          <w:iCs/>
          <w:color w:val="FF0000"/>
          <w:sz w:val="20"/>
          <w:szCs w:val="20"/>
        </w:rPr>
      </w:pPr>
    </w:p>
    <w:p w14:paraId="6D420C44" w14:textId="77777777" w:rsidR="00611BD1" w:rsidRPr="00A96CF0" w:rsidRDefault="00237B6E" w:rsidP="00611BD1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A96CF0">
        <w:rPr>
          <w:rFonts w:ascii="Noto Sans" w:hAnsi="Noto Sans"/>
          <w:b/>
          <w:iCs/>
          <w:sz w:val="20"/>
          <w:szCs w:val="20"/>
        </w:rPr>
        <w:t>Jímací soustava s</w:t>
      </w:r>
      <w:r w:rsidR="00712064" w:rsidRPr="00A96CF0">
        <w:rPr>
          <w:rFonts w:ascii="Noto Sans" w:hAnsi="Noto Sans"/>
          <w:b/>
          <w:iCs/>
          <w:sz w:val="20"/>
          <w:szCs w:val="20"/>
        </w:rPr>
        <w:t> </w:t>
      </w:r>
      <w:r w:rsidRPr="00A96CF0">
        <w:rPr>
          <w:rFonts w:ascii="Noto Sans" w:hAnsi="Noto Sans"/>
          <w:b/>
          <w:iCs/>
          <w:sz w:val="20"/>
          <w:szCs w:val="20"/>
        </w:rPr>
        <w:t>bleskosvody</w:t>
      </w:r>
      <w:r w:rsidR="00712064" w:rsidRPr="00A96CF0">
        <w:rPr>
          <w:rFonts w:ascii="Noto Sans" w:hAnsi="Noto Sans"/>
          <w:b/>
          <w:iCs/>
          <w:sz w:val="20"/>
          <w:szCs w:val="20"/>
        </w:rPr>
        <w:t>,</w:t>
      </w:r>
      <w:r w:rsidR="00471BD0" w:rsidRPr="00A96CF0">
        <w:rPr>
          <w:rFonts w:ascii="Noto Sans" w:hAnsi="Noto Sans"/>
          <w:b/>
          <w:iCs/>
          <w:sz w:val="20"/>
          <w:szCs w:val="20"/>
        </w:rPr>
        <w:t xml:space="preserve"> bludné proudy</w:t>
      </w:r>
      <w:r w:rsidRPr="00A96CF0">
        <w:rPr>
          <w:rFonts w:ascii="Noto Sans" w:hAnsi="Noto Sans"/>
          <w:b/>
          <w:iCs/>
          <w:sz w:val="20"/>
          <w:szCs w:val="20"/>
        </w:rPr>
        <w:t>:</w:t>
      </w:r>
    </w:p>
    <w:p w14:paraId="19DD8B1C" w14:textId="77777777" w:rsidR="00E07BB5" w:rsidRDefault="00E07BB5" w:rsidP="00E07BB5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Posouzení jímací soustavy s bleskosvody a bludných proudů je zpracováno podrobně </w:t>
      </w:r>
      <w:r w:rsidRPr="00F14CDA">
        <w:rPr>
          <w:rFonts w:ascii="Noto Sans" w:hAnsi="Noto Sans" w:cstheme="minorHAnsi"/>
          <w:sz w:val="20"/>
          <w:szCs w:val="20"/>
        </w:rPr>
        <w:t>viz D.1.4 Slaboproudá elektrotechnika, Ing. Kateřina Svobodová, prosinec 2018</w:t>
      </w:r>
      <w:r>
        <w:rPr>
          <w:rFonts w:ascii="Noto Sans" w:hAnsi="Noto Sans" w:cstheme="minorHAnsi"/>
          <w:sz w:val="20"/>
          <w:szCs w:val="20"/>
        </w:rPr>
        <w:t>.</w:t>
      </w:r>
    </w:p>
    <w:p w14:paraId="632E7521" w14:textId="77777777" w:rsidR="003C6CD2" w:rsidRPr="00F14CDA" w:rsidRDefault="003C6CD2" w:rsidP="00E07BB5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Soustava na ochranu před úderem blesku </w:t>
      </w:r>
      <w:r w:rsidR="005B2CAA">
        <w:rPr>
          <w:rFonts w:ascii="Noto Sans" w:hAnsi="Noto Sans" w:cstheme="minorHAnsi"/>
          <w:sz w:val="20"/>
          <w:szCs w:val="20"/>
        </w:rPr>
        <w:t>je navržena hřebenová s doplněním o 14 jímacích tyčí dle posouzení dle současné legislativy. Jímače budou umístěné na hřebenech střechy a vrcholech věží a budou upevněny ke konstrukci střechy, průchod bude zajištěn proti zatékání vody.</w:t>
      </w:r>
    </w:p>
    <w:p w14:paraId="08506987" w14:textId="77777777" w:rsidR="00E07BB5" w:rsidRDefault="00F14CDA" w:rsidP="00211978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/>
          <w:sz w:val="20"/>
          <w:szCs w:val="20"/>
        </w:rPr>
        <w:t>V</w:t>
      </w:r>
      <w:r w:rsidR="00C16157" w:rsidRPr="00A96CF0">
        <w:rPr>
          <w:rFonts w:ascii="Noto Sans" w:hAnsi="Noto Sans"/>
          <w:sz w:val="20"/>
          <w:szCs w:val="20"/>
        </w:rPr>
        <w:t> souvislosti s obnovou jímací soustavy s bleskosvody vč. uzemnění budou provedeny výkopové práce</w:t>
      </w:r>
      <w:r>
        <w:rPr>
          <w:rFonts w:ascii="Noto Sans" w:hAnsi="Noto Sans"/>
          <w:sz w:val="20"/>
          <w:szCs w:val="20"/>
        </w:rPr>
        <w:t xml:space="preserve"> v uliční části podél liniových částí, a především v areálu. </w:t>
      </w:r>
      <w:r w:rsidR="00C16157" w:rsidRPr="00A96CF0">
        <w:rPr>
          <w:rFonts w:ascii="Noto Sans" w:hAnsi="Noto Sans"/>
          <w:sz w:val="20"/>
          <w:szCs w:val="20"/>
        </w:rPr>
        <w:t>Prováděny budou v zelených plochách, okapovém chodníku</w:t>
      </w:r>
      <w:r w:rsidR="00A96CF0" w:rsidRPr="00A96CF0">
        <w:rPr>
          <w:rFonts w:ascii="Noto Sans" w:hAnsi="Noto Sans"/>
          <w:sz w:val="20"/>
          <w:szCs w:val="20"/>
        </w:rPr>
        <w:t xml:space="preserve"> z betonové dlažby</w:t>
      </w:r>
      <w:r w:rsidR="00C16157" w:rsidRPr="00A96CF0">
        <w:rPr>
          <w:rFonts w:ascii="Noto Sans" w:hAnsi="Noto Sans"/>
          <w:sz w:val="20"/>
          <w:szCs w:val="20"/>
        </w:rPr>
        <w:t xml:space="preserve"> i asfaltových plochách</w:t>
      </w:r>
      <w:r w:rsidR="008F6E72" w:rsidRPr="00A96CF0">
        <w:rPr>
          <w:rFonts w:ascii="Noto Sans" w:hAnsi="Noto Sans"/>
          <w:sz w:val="20"/>
          <w:szCs w:val="20"/>
        </w:rPr>
        <w:t>.</w:t>
      </w:r>
      <w:r w:rsidR="008E02A8" w:rsidRPr="00A96CF0">
        <w:rPr>
          <w:rFonts w:ascii="Noto Sans" w:hAnsi="Noto Sans"/>
          <w:sz w:val="20"/>
          <w:szCs w:val="20"/>
        </w:rPr>
        <w:t xml:space="preserve"> Vždy </w:t>
      </w:r>
      <w:r w:rsidR="008E02A8" w:rsidRPr="00F14CDA">
        <w:rPr>
          <w:rFonts w:ascii="Noto Sans" w:hAnsi="Noto Sans"/>
          <w:sz w:val="20"/>
          <w:szCs w:val="20"/>
        </w:rPr>
        <w:t xml:space="preserve">dojde </w:t>
      </w:r>
      <w:r w:rsidR="008E02A8" w:rsidRPr="00F14CDA">
        <w:rPr>
          <w:rFonts w:ascii="Noto Sans" w:hAnsi="Noto Sans" w:cstheme="minorHAnsi"/>
          <w:sz w:val="20"/>
          <w:szCs w:val="20"/>
        </w:rPr>
        <w:t xml:space="preserve">k úpravě rozrušeného povrchu do původní podoby. </w:t>
      </w:r>
      <w:r w:rsidR="003C4AA9" w:rsidRPr="00F14CDA">
        <w:rPr>
          <w:rFonts w:ascii="Noto Sans" w:hAnsi="Noto Sans" w:cstheme="minorHAnsi"/>
          <w:sz w:val="20"/>
          <w:szCs w:val="20"/>
        </w:rPr>
        <w:t xml:space="preserve">Dlažba i zemina budou ukládány podél výkopu a budou znovu použity </w:t>
      </w:r>
      <w:r w:rsidR="00B4181A" w:rsidRPr="00F14CDA">
        <w:rPr>
          <w:rFonts w:ascii="Noto Sans" w:hAnsi="Noto Sans" w:cstheme="minorHAnsi"/>
          <w:sz w:val="20"/>
          <w:szCs w:val="20"/>
        </w:rPr>
        <w:t>po uložení zemnících prvků</w:t>
      </w:r>
      <w:r w:rsidRPr="00F14CDA">
        <w:rPr>
          <w:rFonts w:ascii="Noto Sans" w:hAnsi="Noto Sans" w:cstheme="minorHAnsi"/>
          <w:sz w:val="20"/>
          <w:szCs w:val="20"/>
        </w:rPr>
        <w:t xml:space="preserve"> k zásypu</w:t>
      </w:r>
      <w:r w:rsidR="00B4181A" w:rsidRPr="00F14CDA">
        <w:rPr>
          <w:rFonts w:ascii="Noto Sans" w:hAnsi="Noto Sans" w:cstheme="minorHAnsi"/>
          <w:sz w:val="20"/>
          <w:szCs w:val="20"/>
        </w:rPr>
        <w:t>. Rozrušené asfaltové povrchy budou skládkovány dle příslušných předpisů.</w:t>
      </w:r>
      <w:r w:rsidR="00E07BB5">
        <w:rPr>
          <w:rFonts w:ascii="Noto Sans" w:hAnsi="Noto Sans" w:cstheme="minorHAnsi"/>
          <w:sz w:val="20"/>
          <w:szCs w:val="20"/>
        </w:rPr>
        <w:t xml:space="preserve"> </w:t>
      </w:r>
      <w:r w:rsidR="00B37BE3">
        <w:rPr>
          <w:rFonts w:ascii="Noto Sans" w:hAnsi="Noto Sans"/>
          <w:sz w:val="20"/>
          <w:szCs w:val="20"/>
        </w:rPr>
        <w:t>Svislé vedení v areálové části bude uzemněno totožně se stávajícím stavem mimo anglické dvorky.</w:t>
      </w:r>
    </w:p>
    <w:p w14:paraId="0FED2129" w14:textId="77777777" w:rsidR="00B4181A" w:rsidRPr="00805865" w:rsidRDefault="00E07BB5" w:rsidP="00211978">
      <w:pPr>
        <w:pStyle w:val="Bezmezer"/>
        <w:rPr>
          <w:rFonts w:asciiTheme="minorHAnsi" w:hAnsiTheme="minorHAnsi" w:cstheme="minorHAnsi"/>
          <w:szCs w:val="20"/>
        </w:rPr>
      </w:pPr>
      <w:r>
        <w:rPr>
          <w:rFonts w:ascii="Noto Sans" w:hAnsi="Noto Sans" w:cstheme="minorHAnsi"/>
          <w:sz w:val="20"/>
          <w:szCs w:val="20"/>
        </w:rPr>
        <w:t>Uzemnění bude provedeno pomocí</w:t>
      </w:r>
      <w:r w:rsidR="00805865">
        <w:rPr>
          <w:rFonts w:ascii="Noto Sans" w:hAnsi="Noto Sans" w:cstheme="minorHAnsi"/>
          <w:sz w:val="20"/>
          <w:szCs w:val="20"/>
        </w:rPr>
        <w:t xml:space="preserve"> zemnící</w:t>
      </w:r>
      <w:r>
        <w:rPr>
          <w:rFonts w:ascii="Noto Sans" w:hAnsi="Noto Sans" w:cstheme="minorHAnsi"/>
          <w:sz w:val="20"/>
          <w:szCs w:val="20"/>
        </w:rPr>
        <w:t xml:space="preserve"> pásky </w:t>
      </w:r>
      <w:r w:rsidR="00805865">
        <w:rPr>
          <w:rFonts w:ascii="Noto Sans" w:hAnsi="Noto Sans" w:cstheme="minorHAnsi"/>
          <w:sz w:val="20"/>
          <w:szCs w:val="20"/>
        </w:rPr>
        <w:t>umístěné</w:t>
      </w:r>
      <w:r>
        <w:rPr>
          <w:rFonts w:ascii="Noto Sans" w:hAnsi="Noto Sans" w:cstheme="minorHAnsi"/>
          <w:sz w:val="20"/>
          <w:szCs w:val="20"/>
        </w:rPr>
        <w:t xml:space="preserve"> podél budovy a pomocí </w:t>
      </w:r>
      <w:r w:rsidR="00805865">
        <w:rPr>
          <w:rFonts w:ascii="Noto Sans" w:hAnsi="Noto Sans" w:cstheme="minorHAnsi"/>
          <w:sz w:val="20"/>
          <w:szCs w:val="20"/>
        </w:rPr>
        <w:t xml:space="preserve">zemnících </w:t>
      </w:r>
      <w:r>
        <w:rPr>
          <w:rFonts w:ascii="Noto Sans" w:hAnsi="Noto Sans" w:cstheme="minorHAnsi"/>
          <w:sz w:val="20"/>
          <w:szCs w:val="20"/>
        </w:rPr>
        <w:t>tyčí. Realizace bude probíhat dle ochrany před bludnými proudy</w:t>
      </w:r>
      <w:r w:rsidR="00805865">
        <w:rPr>
          <w:rFonts w:ascii="Noto Sans" w:hAnsi="Noto Sans" w:cstheme="minorHAnsi"/>
          <w:sz w:val="20"/>
          <w:szCs w:val="20"/>
        </w:rPr>
        <w:t xml:space="preserve">, tzn. tak aby se zemnící prvky v žádném místě nedotýkaly hlíny a svislé svody se </w:t>
      </w:r>
      <w:r w:rsidR="00805865" w:rsidRPr="00805865">
        <w:rPr>
          <w:rFonts w:asciiTheme="minorHAnsi" w:hAnsiTheme="minorHAnsi" w:cstheme="minorHAnsi"/>
          <w:szCs w:val="20"/>
        </w:rPr>
        <w:t xml:space="preserve">ochrání </w:t>
      </w:r>
      <w:r w:rsidR="00805865" w:rsidRPr="00805865">
        <w:rPr>
          <w:rFonts w:asciiTheme="minorHAnsi" w:eastAsia="Arial" w:hAnsiTheme="minorHAnsi" w:cstheme="minorHAnsi"/>
          <w:color w:val="000000"/>
          <w:szCs w:val="22"/>
        </w:rPr>
        <w:t>gumoasfaltovým nátěrem nebo smrštitelnou páskou</w:t>
      </w:r>
    </w:p>
    <w:p w14:paraId="171DCF74" w14:textId="77777777" w:rsidR="006936C2" w:rsidRDefault="006936C2" w:rsidP="006936C2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</w:p>
    <w:p w14:paraId="6DAC5966" w14:textId="77777777" w:rsidR="006936C2" w:rsidRPr="00A96CF0" w:rsidRDefault="006936C2" w:rsidP="006936C2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>
        <w:rPr>
          <w:rFonts w:ascii="Noto Sans" w:hAnsi="Noto Sans"/>
          <w:b/>
          <w:iCs/>
          <w:sz w:val="20"/>
          <w:szCs w:val="20"/>
        </w:rPr>
        <w:t>Osvětlení</w:t>
      </w:r>
      <w:r w:rsidR="00FB2577">
        <w:rPr>
          <w:rFonts w:ascii="Noto Sans" w:hAnsi="Noto Sans"/>
          <w:b/>
          <w:iCs/>
          <w:sz w:val="20"/>
          <w:szCs w:val="20"/>
        </w:rPr>
        <w:t>:</w:t>
      </w:r>
    </w:p>
    <w:p w14:paraId="07EE8A1B" w14:textId="77777777" w:rsidR="00F22A59" w:rsidRDefault="002463FA" w:rsidP="00F22A59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Nově navržené osvětlení </w:t>
      </w:r>
      <w:r w:rsidR="00F22A59">
        <w:rPr>
          <w:rFonts w:ascii="Noto Sans" w:hAnsi="Noto Sans" w:cstheme="minorHAnsi"/>
          <w:sz w:val="20"/>
          <w:szCs w:val="20"/>
        </w:rPr>
        <w:t xml:space="preserve">je zpracováno podrobně </w:t>
      </w:r>
      <w:r w:rsidR="00F22A59" w:rsidRPr="00F14CDA">
        <w:rPr>
          <w:rFonts w:ascii="Noto Sans" w:hAnsi="Noto Sans" w:cstheme="minorHAnsi"/>
          <w:sz w:val="20"/>
          <w:szCs w:val="20"/>
        </w:rPr>
        <w:t>viz D.1.4 Slaboproudá elektrotechnika, Ing. Kateřina Svobodová, prosinec 2018</w:t>
      </w:r>
      <w:r w:rsidR="00F22A59">
        <w:rPr>
          <w:rFonts w:ascii="Noto Sans" w:hAnsi="Noto Sans" w:cstheme="minorHAnsi"/>
          <w:sz w:val="20"/>
          <w:szCs w:val="20"/>
        </w:rPr>
        <w:t>.</w:t>
      </w:r>
    </w:p>
    <w:p w14:paraId="6534DE96" w14:textId="77777777" w:rsidR="001C2FB8" w:rsidRDefault="006936C2" w:rsidP="006936C2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Navržena je obnova orientačního osvětlení, tzn. rozvody včetně svítidel. </w:t>
      </w:r>
      <w:r w:rsidR="001C2FB8">
        <w:rPr>
          <w:rFonts w:ascii="Noto Sans" w:hAnsi="Noto Sans" w:cstheme="minorHAnsi"/>
          <w:sz w:val="20"/>
          <w:szCs w:val="20"/>
        </w:rPr>
        <w:t xml:space="preserve">Krov není pracovním ani obytným prostorem. </w:t>
      </w:r>
      <w:r w:rsidR="00805865">
        <w:rPr>
          <w:rFonts w:ascii="Noto Sans" w:hAnsi="Noto Sans" w:cstheme="minorHAnsi"/>
          <w:sz w:val="20"/>
          <w:szCs w:val="20"/>
        </w:rPr>
        <w:t xml:space="preserve">Osazena budou nástěnná svítidla a nouzová svítidla s </w:t>
      </w:r>
      <w:r w:rsidR="001C2FB8">
        <w:rPr>
          <w:rFonts w:ascii="Noto Sans" w:hAnsi="Noto Sans" w:cstheme="minorHAnsi"/>
          <w:sz w:val="20"/>
          <w:szCs w:val="20"/>
        </w:rPr>
        <w:t xml:space="preserve">vestavným nouzovým modulem, tzn. v každé sekci půdy bude ve směru úniku umístěno svítidlo včetně umístění značky směru úniku pod tímto svítidlem. </w:t>
      </w:r>
    </w:p>
    <w:p w14:paraId="384C03D9" w14:textId="77777777" w:rsidR="00805865" w:rsidRDefault="00805865" w:rsidP="006936C2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Součástí jsou také topné kabely umístěné v nástřešních žlabech a ve vodorovných vnitřních svodech proti zamrzání stékající vody tajícího sněhu v zimním období.</w:t>
      </w:r>
    </w:p>
    <w:p w14:paraId="573C7020" w14:textId="77777777" w:rsidR="002917B4" w:rsidRDefault="002917B4" w:rsidP="006936C2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V souvislosti s nově navrženým vedením přímo z místa rozváděče ve 3NP budou </w:t>
      </w:r>
      <w:r w:rsidR="00D012D5">
        <w:rPr>
          <w:rFonts w:ascii="Noto Sans" w:hAnsi="Noto Sans" w:cstheme="minorHAnsi"/>
          <w:sz w:val="20"/>
          <w:szCs w:val="20"/>
        </w:rPr>
        <w:t xml:space="preserve">kabely v tomto podlaží </w:t>
      </w:r>
      <w:r>
        <w:rPr>
          <w:rFonts w:ascii="Noto Sans" w:hAnsi="Noto Sans" w:cstheme="minorHAnsi"/>
          <w:sz w:val="20"/>
          <w:szCs w:val="20"/>
        </w:rPr>
        <w:t xml:space="preserve">uloženy pod omítku, ev. v elektroinstalačním žlabu svisle nahoru do podkroví. </w:t>
      </w:r>
      <w:r w:rsidR="00D012D5">
        <w:rPr>
          <w:rFonts w:ascii="Noto Sans" w:hAnsi="Noto Sans" w:cstheme="minorHAnsi"/>
          <w:sz w:val="20"/>
          <w:szCs w:val="20"/>
        </w:rPr>
        <w:t xml:space="preserve">Všechny související povrchy stěn v 3NP bude znovu vyspraveny </w:t>
      </w:r>
      <w:r w:rsidR="00FB2577">
        <w:rPr>
          <w:rFonts w:ascii="Noto Sans" w:hAnsi="Noto Sans" w:cstheme="minorHAnsi"/>
          <w:sz w:val="20"/>
          <w:szCs w:val="20"/>
        </w:rPr>
        <w:t>štukovou jádrovou</w:t>
      </w:r>
      <w:r w:rsidR="00805865">
        <w:rPr>
          <w:rFonts w:ascii="Noto Sans" w:hAnsi="Noto Sans" w:cstheme="minorHAnsi"/>
          <w:sz w:val="20"/>
          <w:szCs w:val="20"/>
        </w:rPr>
        <w:t xml:space="preserve"> omítkou a opatřena finální </w:t>
      </w:r>
      <w:r w:rsidR="00FB2577">
        <w:rPr>
          <w:rFonts w:ascii="Noto Sans" w:hAnsi="Noto Sans" w:cstheme="minorHAnsi"/>
          <w:sz w:val="20"/>
          <w:szCs w:val="20"/>
        </w:rPr>
        <w:t xml:space="preserve">štukovou </w:t>
      </w:r>
      <w:r w:rsidR="00805865">
        <w:rPr>
          <w:rFonts w:ascii="Noto Sans" w:hAnsi="Noto Sans" w:cstheme="minorHAnsi"/>
          <w:sz w:val="20"/>
          <w:szCs w:val="20"/>
        </w:rPr>
        <w:t>vrstvou omítky v odstínu dle okolní omítky.</w:t>
      </w:r>
    </w:p>
    <w:p w14:paraId="44A662BA" w14:textId="77777777" w:rsidR="00E646F0" w:rsidRDefault="00E646F0" w:rsidP="006936C2">
      <w:pPr>
        <w:pStyle w:val="Bezmezer"/>
        <w:rPr>
          <w:rFonts w:ascii="Noto Sans" w:hAnsi="Noto Sans" w:cstheme="minorHAnsi"/>
          <w:sz w:val="20"/>
          <w:szCs w:val="20"/>
        </w:rPr>
      </w:pPr>
    </w:p>
    <w:p w14:paraId="3E265103" w14:textId="77777777" w:rsidR="002628CF" w:rsidRPr="00FB2577" w:rsidRDefault="00712064" w:rsidP="00211978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FB2577">
        <w:rPr>
          <w:rFonts w:ascii="Noto Sans" w:hAnsi="Noto Sans" w:cstheme="minorHAnsi"/>
          <w:b/>
          <w:sz w:val="20"/>
          <w:szCs w:val="20"/>
        </w:rPr>
        <w:t>Střešní plášť</w:t>
      </w:r>
      <w:r w:rsidR="00FB2577" w:rsidRPr="00FB2577">
        <w:rPr>
          <w:rFonts w:ascii="Noto Sans" w:hAnsi="Noto Sans" w:cstheme="minorHAnsi"/>
          <w:b/>
          <w:sz w:val="20"/>
          <w:szCs w:val="20"/>
        </w:rPr>
        <w:t>:</w:t>
      </w:r>
    </w:p>
    <w:p w14:paraId="5EFEB8F4" w14:textId="77777777" w:rsidR="00FB2577" w:rsidRDefault="00FB2577" w:rsidP="00211978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Nový s</w:t>
      </w:r>
      <w:r w:rsidR="0009239E" w:rsidRPr="00FB2577">
        <w:rPr>
          <w:rFonts w:ascii="Noto Sans" w:hAnsi="Noto Sans" w:cstheme="minorHAnsi"/>
          <w:sz w:val="20"/>
          <w:szCs w:val="20"/>
        </w:rPr>
        <w:t xml:space="preserve">třešní plášť je navržen </w:t>
      </w:r>
      <w:r>
        <w:rPr>
          <w:rFonts w:ascii="Noto Sans" w:hAnsi="Noto Sans" w:cstheme="minorHAnsi"/>
          <w:sz w:val="20"/>
          <w:szCs w:val="20"/>
        </w:rPr>
        <w:t xml:space="preserve">v celé ploše </w:t>
      </w:r>
      <w:r w:rsidR="0009239E" w:rsidRPr="00FB2577">
        <w:rPr>
          <w:rFonts w:ascii="Noto Sans" w:hAnsi="Noto Sans" w:cstheme="minorHAnsi"/>
          <w:sz w:val="20"/>
          <w:szCs w:val="20"/>
        </w:rPr>
        <w:t xml:space="preserve">na stávající nosné konstrukci krovu. </w:t>
      </w:r>
      <w:r w:rsidR="00CA1ABB" w:rsidRPr="00D04118">
        <w:rPr>
          <w:rFonts w:ascii="Noto Sans" w:hAnsi="Noto Sans" w:cstheme="minorHAnsi"/>
          <w:b/>
          <w:color w:val="FF3399"/>
          <w:sz w:val="18"/>
          <w:szCs w:val="20"/>
        </w:rPr>
        <w:t>Navrhované úpravy nezasahují do nosných konstrukcí krovu.</w:t>
      </w:r>
      <w:r w:rsidR="00CA1ABB" w:rsidRPr="00D04118">
        <w:rPr>
          <w:rFonts w:ascii="Noto Sans" w:hAnsi="Noto Sans" w:cstheme="minorHAnsi"/>
          <w:color w:val="FF3399"/>
          <w:sz w:val="18"/>
          <w:szCs w:val="20"/>
        </w:rPr>
        <w:t xml:space="preserve"> </w:t>
      </w:r>
    </w:p>
    <w:p w14:paraId="6D0A52D0" w14:textId="77777777" w:rsidR="005577B6" w:rsidRDefault="00FB2577" w:rsidP="00211978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Dle požadavku </w:t>
      </w:r>
      <w:r w:rsidR="00636E3C">
        <w:rPr>
          <w:rFonts w:ascii="Noto Sans" w:hAnsi="Noto Sans" w:cstheme="minorHAnsi"/>
          <w:sz w:val="20"/>
          <w:szCs w:val="20"/>
        </w:rPr>
        <w:t>O</w:t>
      </w:r>
      <w:r>
        <w:rPr>
          <w:rFonts w:ascii="Noto Sans" w:hAnsi="Noto Sans" w:cstheme="minorHAnsi"/>
          <w:sz w:val="20"/>
          <w:szCs w:val="20"/>
        </w:rPr>
        <w:t>dboru památkové péče je navržen střešní plášť</w:t>
      </w:r>
      <w:r w:rsidR="00B30354" w:rsidRPr="00FB2577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sz w:val="20"/>
          <w:szCs w:val="20"/>
        </w:rPr>
        <w:t>z dvoudrážkové, režné, pálené střešní krytiny</w:t>
      </w:r>
      <w:r w:rsidR="000A45F4">
        <w:rPr>
          <w:rFonts w:ascii="Noto Sans" w:hAnsi="Noto Sans" w:cstheme="minorHAnsi"/>
          <w:sz w:val="20"/>
          <w:szCs w:val="20"/>
        </w:rPr>
        <w:t xml:space="preserve"> v</w:t>
      </w:r>
      <w:r w:rsidR="000A4E02">
        <w:rPr>
          <w:rFonts w:ascii="Noto Sans" w:hAnsi="Noto Sans" w:cstheme="minorHAnsi"/>
          <w:sz w:val="20"/>
          <w:szCs w:val="20"/>
        </w:rPr>
        <w:t xml:space="preserve"> červenohnědém </w:t>
      </w:r>
      <w:r w:rsidR="000A45F4">
        <w:rPr>
          <w:rFonts w:ascii="Noto Sans" w:hAnsi="Noto Sans" w:cstheme="minorHAnsi"/>
          <w:sz w:val="20"/>
          <w:szCs w:val="20"/>
        </w:rPr>
        <w:t>odstínu</w:t>
      </w:r>
      <w:r>
        <w:rPr>
          <w:rFonts w:ascii="Noto Sans" w:hAnsi="Noto Sans" w:cstheme="minorHAnsi"/>
          <w:sz w:val="20"/>
          <w:szCs w:val="20"/>
        </w:rPr>
        <w:t>, věžičky u hlavní věže</w:t>
      </w:r>
      <w:r w:rsidR="00B30354" w:rsidRPr="00FB2577">
        <w:rPr>
          <w:rFonts w:ascii="Noto Sans" w:hAnsi="Noto Sans" w:cstheme="minorHAnsi"/>
          <w:sz w:val="20"/>
          <w:szCs w:val="20"/>
        </w:rPr>
        <w:t xml:space="preserve"> a část etapy </w:t>
      </w:r>
      <w:r>
        <w:rPr>
          <w:rFonts w:ascii="Noto Sans" w:hAnsi="Noto Sans" w:cstheme="minorHAnsi"/>
          <w:sz w:val="20"/>
          <w:szCs w:val="20"/>
        </w:rPr>
        <w:t>7</w:t>
      </w:r>
      <w:r w:rsidR="00B30354" w:rsidRPr="00FB2577">
        <w:rPr>
          <w:rFonts w:ascii="Noto Sans" w:hAnsi="Noto Sans" w:cstheme="minorHAnsi"/>
          <w:sz w:val="20"/>
          <w:szCs w:val="20"/>
        </w:rPr>
        <w:t xml:space="preserve"> bude opatřena falcovanou krytinou</w:t>
      </w:r>
      <w:r w:rsidR="00894BDD" w:rsidRPr="00FB2577">
        <w:rPr>
          <w:rFonts w:ascii="Noto Sans" w:hAnsi="Noto Sans" w:cstheme="minorHAnsi"/>
          <w:sz w:val="20"/>
          <w:szCs w:val="20"/>
        </w:rPr>
        <w:t xml:space="preserve"> </w:t>
      </w:r>
      <w:r w:rsidR="000A4E02">
        <w:rPr>
          <w:rFonts w:ascii="Noto Sans" w:hAnsi="Noto Sans" w:cstheme="minorHAnsi"/>
          <w:sz w:val="20"/>
          <w:szCs w:val="20"/>
        </w:rPr>
        <w:t>z předzvětralého titanzinku v břidlicově šedém odstínu.</w:t>
      </w:r>
    </w:p>
    <w:p w14:paraId="4017DE2A" w14:textId="77777777" w:rsidR="00E4089D" w:rsidRPr="000A4E02" w:rsidRDefault="00E4089D" w:rsidP="00211978">
      <w:pPr>
        <w:pStyle w:val="Bezmezer"/>
        <w:rPr>
          <w:rFonts w:ascii="Noto Sans" w:hAnsi="Noto Sans" w:cstheme="minorHAnsi"/>
          <w:sz w:val="20"/>
          <w:szCs w:val="20"/>
        </w:rPr>
      </w:pPr>
    </w:p>
    <w:p w14:paraId="6EB2BA9C" w14:textId="77777777" w:rsidR="00B30354" w:rsidRPr="000A4E02" w:rsidRDefault="00B30354" w:rsidP="00211978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0A4E02">
        <w:rPr>
          <w:rFonts w:ascii="Noto Sans" w:hAnsi="Noto Sans" w:cstheme="minorHAnsi"/>
          <w:b/>
          <w:sz w:val="20"/>
          <w:szCs w:val="20"/>
        </w:rPr>
        <w:t>Navržená skladba S1</w:t>
      </w:r>
      <w:r w:rsidR="007B708A" w:rsidRPr="000A4E02">
        <w:rPr>
          <w:rFonts w:ascii="Noto Sans" w:hAnsi="Noto Sans" w:cstheme="minorHAnsi"/>
          <w:b/>
          <w:sz w:val="20"/>
          <w:szCs w:val="20"/>
        </w:rPr>
        <w:t xml:space="preserve"> /na šikmých střechách dle projektu/</w:t>
      </w:r>
    </w:p>
    <w:p w14:paraId="59ADEC34" w14:textId="77777777" w:rsidR="00B15C24" w:rsidRPr="000A4E02" w:rsidRDefault="007B2D96" w:rsidP="00EC7A34">
      <w:pPr>
        <w:pStyle w:val="Bezmezer"/>
        <w:rPr>
          <w:rFonts w:ascii="Noto Sans" w:hAnsi="Noto Sans" w:cstheme="minorHAnsi"/>
          <w:sz w:val="20"/>
          <w:szCs w:val="20"/>
        </w:rPr>
      </w:pPr>
      <w:r w:rsidRPr="000A4E02">
        <w:rPr>
          <w:rFonts w:ascii="Noto Sans" w:hAnsi="Noto Sans" w:cstheme="minorHAnsi"/>
          <w:sz w:val="20"/>
          <w:szCs w:val="20"/>
        </w:rPr>
        <w:t>▪</w:t>
      </w:r>
      <w:r w:rsidR="00B30354" w:rsidRPr="000A4E02">
        <w:rPr>
          <w:rFonts w:ascii="Noto Sans" w:hAnsi="Noto Sans" w:cstheme="minorHAnsi"/>
          <w:sz w:val="20"/>
          <w:szCs w:val="20"/>
        </w:rPr>
        <w:t xml:space="preserve"> nově navržená skládaná střešní krytina, keramická pálená, režná, s dvojitým hlubokým hlavovým a bočním drážkováním, délka 405 mm, šířka 245 mm, odstín </w:t>
      </w:r>
      <w:r w:rsidR="000A4E02">
        <w:rPr>
          <w:rFonts w:ascii="Noto Sans" w:hAnsi="Noto Sans" w:cstheme="minorHAnsi"/>
          <w:sz w:val="20"/>
          <w:szCs w:val="20"/>
        </w:rPr>
        <w:t>červenohnědý</w:t>
      </w:r>
      <w:r w:rsidR="00B15C24" w:rsidRPr="000A4E02">
        <w:rPr>
          <w:rFonts w:ascii="Noto Sans" w:hAnsi="Noto Sans" w:cstheme="minorHAnsi"/>
          <w:sz w:val="20"/>
          <w:szCs w:val="20"/>
        </w:rPr>
        <w:t>, prováděná na předpokládané ploše 3.537 m</w:t>
      </w:r>
      <w:r w:rsidR="00B15C24" w:rsidRPr="000A4E02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0A4E02">
        <w:rPr>
          <w:rFonts w:ascii="Noto Sans" w:hAnsi="Noto Sans" w:cstheme="minorHAnsi"/>
          <w:sz w:val="20"/>
          <w:szCs w:val="20"/>
        </w:rPr>
        <w:t xml:space="preserve"> </w:t>
      </w:r>
    </w:p>
    <w:p w14:paraId="004B78B6" w14:textId="77777777" w:rsidR="00B30354" w:rsidRPr="000A4E02" w:rsidRDefault="00EC7A34" w:rsidP="00211978">
      <w:pPr>
        <w:pStyle w:val="Bezmezer"/>
        <w:rPr>
          <w:rFonts w:ascii="Noto Sans" w:hAnsi="Noto Sans" w:cstheme="minorHAnsi"/>
          <w:sz w:val="20"/>
          <w:szCs w:val="20"/>
        </w:rPr>
      </w:pPr>
      <w:r w:rsidRPr="000A4E02">
        <w:rPr>
          <w:rFonts w:ascii="Noto Sans" w:hAnsi="Noto Sans" w:cstheme="minorHAnsi"/>
          <w:sz w:val="20"/>
          <w:szCs w:val="20"/>
        </w:rPr>
        <w:t xml:space="preserve">Součástí </w:t>
      </w:r>
      <w:r w:rsidR="00467D3F" w:rsidRPr="000A4E02">
        <w:rPr>
          <w:rFonts w:ascii="Noto Sans" w:hAnsi="Noto Sans" w:cstheme="minorHAnsi"/>
          <w:sz w:val="20"/>
          <w:szCs w:val="20"/>
        </w:rPr>
        <w:t>této krytiny</w:t>
      </w:r>
      <w:r w:rsidRPr="000A4E02">
        <w:rPr>
          <w:rFonts w:ascii="Noto Sans" w:hAnsi="Noto Sans" w:cstheme="minorHAnsi"/>
          <w:sz w:val="20"/>
          <w:szCs w:val="20"/>
        </w:rPr>
        <w:t xml:space="preserve"> jsou i všechny doplňkové tašky a prvky, tzn. hřebenové prvky, </w:t>
      </w:r>
      <w:r w:rsidR="00B372CD" w:rsidRPr="000A4E02">
        <w:rPr>
          <w:rFonts w:ascii="Noto Sans" w:hAnsi="Noto Sans" w:cstheme="minorHAnsi"/>
          <w:sz w:val="20"/>
          <w:szCs w:val="20"/>
        </w:rPr>
        <w:t xml:space="preserve">hřebenáč </w:t>
      </w:r>
      <w:r w:rsidR="003931E2" w:rsidRPr="000A4E02">
        <w:rPr>
          <w:rFonts w:ascii="Noto Sans" w:hAnsi="Noto Sans" w:cstheme="minorHAnsi"/>
          <w:sz w:val="20"/>
          <w:szCs w:val="20"/>
        </w:rPr>
        <w:t xml:space="preserve">rozdělovací, </w:t>
      </w:r>
      <w:r w:rsidRPr="000A4E02">
        <w:rPr>
          <w:rFonts w:ascii="Noto Sans" w:hAnsi="Noto Sans" w:cstheme="minorHAnsi"/>
          <w:sz w:val="20"/>
          <w:szCs w:val="20"/>
        </w:rPr>
        <w:t xml:space="preserve">spodní ochranný a větrací pás u okapu, větrací pás u hřebene, prostupové tašky, držáky hřebenových latí, ukončení </w:t>
      </w:r>
      <w:r w:rsidR="005915FC" w:rsidRPr="000A4E02">
        <w:rPr>
          <w:rFonts w:ascii="Noto Sans" w:hAnsi="Noto Sans" w:cstheme="minorHAnsi"/>
          <w:sz w:val="20"/>
          <w:szCs w:val="20"/>
        </w:rPr>
        <w:t xml:space="preserve">hřebenové </w:t>
      </w:r>
      <w:r w:rsidR="001C3AE6" w:rsidRPr="000A4E02">
        <w:rPr>
          <w:rFonts w:ascii="Noto Sans" w:hAnsi="Noto Sans" w:cstheme="minorHAnsi"/>
          <w:sz w:val="20"/>
          <w:szCs w:val="20"/>
        </w:rPr>
        <w:t>tašky</w:t>
      </w:r>
      <w:r w:rsidRPr="000A4E02">
        <w:rPr>
          <w:rFonts w:ascii="Noto Sans" w:hAnsi="Noto Sans" w:cstheme="minorHAnsi"/>
          <w:sz w:val="20"/>
          <w:szCs w:val="20"/>
        </w:rPr>
        <w:t xml:space="preserve"> apod. </w:t>
      </w:r>
    </w:p>
    <w:p w14:paraId="6A628E38" w14:textId="77777777" w:rsidR="00B15C24" w:rsidRPr="000A4E02" w:rsidRDefault="007B2D96" w:rsidP="00211978">
      <w:pPr>
        <w:pStyle w:val="Bezmezer"/>
        <w:rPr>
          <w:rFonts w:ascii="Noto Sans" w:hAnsi="Noto Sans" w:cstheme="minorHAnsi"/>
          <w:sz w:val="20"/>
          <w:szCs w:val="20"/>
        </w:rPr>
      </w:pPr>
      <w:r w:rsidRPr="000A4E02">
        <w:rPr>
          <w:rFonts w:ascii="Noto Sans" w:hAnsi="Noto Sans" w:cstheme="minorHAnsi"/>
          <w:sz w:val="20"/>
          <w:szCs w:val="20"/>
        </w:rPr>
        <w:t>▪</w:t>
      </w:r>
      <w:r w:rsidR="00B30354" w:rsidRPr="000A4E02">
        <w:rPr>
          <w:rFonts w:ascii="Noto Sans" w:hAnsi="Noto Sans" w:cstheme="minorHAnsi"/>
          <w:sz w:val="20"/>
          <w:szCs w:val="20"/>
        </w:rPr>
        <w:t xml:space="preserve"> nově navržené střešní latě, smrkové dřevo, profil 40/60</w:t>
      </w:r>
      <w:r w:rsidR="005A495A" w:rsidRPr="000A4E02">
        <w:rPr>
          <w:rFonts w:ascii="Noto Sans" w:hAnsi="Noto Sans" w:cstheme="minorHAnsi"/>
          <w:sz w:val="20"/>
          <w:szCs w:val="20"/>
        </w:rPr>
        <w:t xml:space="preserve"> mm, s</w:t>
      </w:r>
      <w:r w:rsidR="00B30354" w:rsidRPr="000A4E02">
        <w:rPr>
          <w:rFonts w:ascii="Noto Sans" w:hAnsi="Noto Sans" w:cstheme="minorHAnsi"/>
          <w:sz w:val="20"/>
          <w:szCs w:val="20"/>
        </w:rPr>
        <w:t xml:space="preserve"> chemickým ošetřením proti škůdcům kompatibilní s pojistnou hydroizolací</w:t>
      </w:r>
    </w:p>
    <w:p w14:paraId="61F6EBB6" w14:textId="77777777" w:rsidR="00B30354" w:rsidRPr="00FB2577" w:rsidRDefault="007B2D96" w:rsidP="00211978">
      <w:pPr>
        <w:pStyle w:val="Bezmezer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B30354" w:rsidRPr="00FB2577">
        <w:rPr>
          <w:rFonts w:ascii="Noto Sans" w:hAnsi="Noto Sans" w:cstheme="minorHAnsi"/>
          <w:sz w:val="20"/>
          <w:szCs w:val="20"/>
        </w:rPr>
        <w:t xml:space="preserve"> nově navržená pojistná hydroizolace, čtyřvrstvá polypropylénová </w:t>
      </w:r>
      <w:r w:rsidR="005A495A" w:rsidRPr="00FB2577">
        <w:rPr>
          <w:rFonts w:ascii="Noto Sans" w:hAnsi="Noto Sans" w:cstheme="minorHAnsi"/>
          <w:sz w:val="20"/>
          <w:szCs w:val="20"/>
        </w:rPr>
        <w:t>textilie</w:t>
      </w:r>
      <w:r w:rsidR="00B30354" w:rsidRPr="00FB2577">
        <w:rPr>
          <w:rFonts w:ascii="Noto Sans" w:hAnsi="Noto Sans" w:cstheme="minorHAnsi"/>
          <w:sz w:val="20"/>
          <w:szCs w:val="20"/>
        </w:rPr>
        <w:t xml:space="preserve"> s difuzním vodotěsným filmem a zpevňující mřížkou s integrovanými samolepicími okraji po obou stranách pásu, pevnost podélně ca. 5,4 </w:t>
      </w:r>
      <w:proofErr w:type="spellStart"/>
      <w:r w:rsidR="00B30354" w:rsidRPr="00FB2577">
        <w:rPr>
          <w:rFonts w:ascii="Noto Sans" w:hAnsi="Noto Sans" w:cstheme="minorHAnsi"/>
          <w:sz w:val="20"/>
          <w:szCs w:val="20"/>
        </w:rPr>
        <w:t>k</w:t>
      </w:r>
      <w:r w:rsidR="005A495A" w:rsidRPr="00FB2577">
        <w:rPr>
          <w:rFonts w:ascii="Noto Sans" w:hAnsi="Noto Sans" w:cstheme="minorHAnsi"/>
          <w:sz w:val="20"/>
          <w:szCs w:val="20"/>
        </w:rPr>
        <w:t>N</w:t>
      </w:r>
      <w:proofErr w:type="spellEnd"/>
      <w:r w:rsidR="00B30354" w:rsidRPr="00FB2577">
        <w:rPr>
          <w:rFonts w:ascii="Noto Sans" w:hAnsi="Noto Sans" w:cstheme="minorHAnsi"/>
          <w:sz w:val="20"/>
          <w:szCs w:val="20"/>
        </w:rPr>
        <w:t xml:space="preserve">/m, příčně ca. 4 </w:t>
      </w:r>
      <w:proofErr w:type="spellStart"/>
      <w:r w:rsidR="005A495A" w:rsidRPr="00FB2577">
        <w:rPr>
          <w:rFonts w:ascii="Noto Sans" w:hAnsi="Noto Sans" w:cstheme="minorHAnsi"/>
          <w:sz w:val="20"/>
          <w:szCs w:val="20"/>
        </w:rPr>
        <w:t>kN</w:t>
      </w:r>
      <w:proofErr w:type="spellEnd"/>
      <w:r w:rsidR="00B30354" w:rsidRPr="00FB2577">
        <w:rPr>
          <w:rFonts w:ascii="Noto Sans" w:hAnsi="Noto Sans" w:cstheme="minorHAnsi"/>
          <w:sz w:val="20"/>
          <w:szCs w:val="20"/>
        </w:rPr>
        <w:t xml:space="preserve">/m, hmotnost 160 g/m², vodotěsnost </w:t>
      </w:r>
      <w:r w:rsidR="005A495A" w:rsidRPr="00FB2577">
        <w:rPr>
          <w:rFonts w:ascii="Noto Sans" w:hAnsi="Noto Sans" w:cstheme="minorHAnsi"/>
          <w:sz w:val="20"/>
          <w:szCs w:val="20"/>
        </w:rPr>
        <w:t>W</w:t>
      </w:r>
      <w:r w:rsidR="00B30354" w:rsidRPr="00FB2577">
        <w:rPr>
          <w:rFonts w:ascii="Noto Sans" w:hAnsi="Noto Sans" w:cstheme="minorHAnsi"/>
          <w:sz w:val="20"/>
          <w:szCs w:val="20"/>
        </w:rPr>
        <w:t xml:space="preserve">1, třída reakce na oheň </w:t>
      </w:r>
      <w:r w:rsidR="005A495A" w:rsidRPr="00FB2577">
        <w:rPr>
          <w:rFonts w:ascii="Noto Sans" w:hAnsi="Noto Sans" w:cstheme="minorHAnsi"/>
          <w:sz w:val="20"/>
          <w:szCs w:val="20"/>
        </w:rPr>
        <w:t>B</w:t>
      </w:r>
      <w:r w:rsidR="00B30354" w:rsidRPr="00FB2577">
        <w:rPr>
          <w:rFonts w:ascii="Noto Sans" w:hAnsi="Noto Sans" w:cstheme="minorHAnsi"/>
          <w:sz w:val="20"/>
          <w:szCs w:val="20"/>
        </w:rPr>
        <w:t>1, se samolepícími okraji ke slepení přesahu</w:t>
      </w:r>
      <w:r w:rsidR="00B15C24">
        <w:rPr>
          <w:rFonts w:ascii="Noto Sans" w:hAnsi="Noto Sans" w:cstheme="minorHAnsi"/>
          <w:sz w:val="20"/>
          <w:szCs w:val="20"/>
        </w:rPr>
        <w:t>, aplikovaná na předpokládané ploše 3.537 m</w:t>
      </w:r>
      <w:r w:rsidR="00B15C24" w:rsidRPr="00B15C24">
        <w:rPr>
          <w:rFonts w:ascii="Noto Sans" w:hAnsi="Noto Sans" w:cstheme="minorHAnsi"/>
          <w:sz w:val="20"/>
          <w:szCs w:val="20"/>
          <w:vertAlign w:val="superscript"/>
        </w:rPr>
        <w:t>2</w:t>
      </w:r>
    </w:p>
    <w:p w14:paraId="58BD8686" w14:textId="77777777" w:rsidR="00B30354" w:rsidRPr="00FB2577" w:rsidRDefault="007B2D96" w:rsidP="00211978">
      <w:pPr>
        <w:pStyle w:val="Bezmezer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B30354" w:rsidRPr="00FB2577">
        <w:rPr>
          <w:rFonts w:ascii="Noto Sans" w:hAnsi="Noto Sans" w:cstheme="minorHAnsi"/>
          <w:sz w:val="20"/>
          <w:szCs w:val="20"/>
        </w:rPr>
        <w:t xml:space="preserve"> nové navržené celoplošné bednění z prken, smrkové dřevo, tl. 25 mm, </w:t>
      </w:r>
      <w:r w:rsidR="001F5ECC" w:rsidRPr="00FB2577">
        <w:rPr>
          <w:rFonts w:ascii="Noto Sans" w:hAnsi="Noto Sans" w:cstheme="minorHAnsi"/>
          <w:sz w:val="20"/>
          <w:szCs w:val="20"/>
        </w:rPr>
        <w:t>s chemickým ošetřením proti škůdcům kompatibilní s pojistnou hydroizolací</w:t>
      </w:r>
      <w:r w:rsidR="00B15C24">
        <w:rPr>
          <w:rFonts w:ascii="Noto Sans" w:hAnsi="Noto Sans" w:cstheme="minorHAnsi"/>
          <w:sz w:val="20"/>
          <w:szCs w:val="20"/>
        </w:rPr>
        <w:t>, prováděné na předpokládané ploše 3.537 m</w:t>
      </w:r>
      <w:r w:rsidR="00B15C24" w:rsidRPr="00B15C24">
        <w:rPr>
          <w:rFonts w:ascii="Noto Sans" w:hAnsi="Noto Sans" w:cstheme="minorHAnsi"/>
          <w:sz w:val="20"/>
          <w:szCs w:val="20"/>
          <w:vertAlign w:val="superscript"/>
        </w:rPr>
        <w:t>2</w:t>
      </w:r>
    </w:p>
    <w:p w14:paraId="79DEA19C" w14:textId="77777777" w:rsidR="00B30354" w:rsidRPr="00FB2577" w:rsidRDefault="007B2D96" w:rsidP="00211978">
      <w:pPr>
        <w:pStyle w:val="Bezmezer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B30354" w:rsidRPr="00FB2577">
        <w:rPr>
          <w:rFonts w:ascii="Noto Sans" w:hAnsi="Noto Sans" w:cstheme="minorHAnsi"/>
          <w:sz w:val="20"/>
          <w:szCs w:val="20"/>
        </w:rPr>
        <w:t xml:space="preserve"> stávající nosná konstrukce krovu</w:t>
      </w:r>
      <w:r w:rsidR="00590839">
        <w:rPr>
          <w:rFonts w:ascii="Noto Sans" w:hAnsi="Noto Sans" w:cstheme="minorHAnsi"/>
          <w:sz w:val="20"/>
          <w:szCs w:val="20"/>
        </w:rPr>
        <w:t xml:space="preserve"> – s úpravami pouze v rozsahu posudku zpracovaného s</w:t>
      </w:r>
      <w:r w:rsidR="00590839">
        <w:rPr>
          <w:rFonts w:ascii="Noto Sans" w:hAnsi="Noto Sans"/>
          <w:iCs/>
          <w:sz w:val="20"/>
          <w:szCs w:val="20"/>
        </w:rPr>
        <w:t>polečností 2M Static s.r.o. uvedeného v části D.1.2 Stavebně konstrukční řešení.</w:t>
      </w:r>
    </w:p>
    <w:p w14:paraId="6CEAE331" w14:textId="77777777" w:rsidR="00B30354" w:rsidRPr="00264A48" w:rsidRDefault="00B30354" w:rsidP="00211978">
      <w:pPr>
        <w:pStyle w:val="Bezmezer"/>
        <w:rPr>
          <w:rFonts w:ascii="Noto Sans" w:hAnsi="Noto Sans" w:cstheme="minorHAnsi"/>
          <w:color w:val="FF0000"/>
          <w:sz w:val="20"/>
          <w:szCs w:val="20"/>
        </w:rPr>
      </w:pPr>
    </w:p>
    <w:p w14:paraId="0A1AC305" w14:textId="77777777" w:rsidR="005A495A" w:rsidRPr="007B2D96" w:rsidRDefault="005A495A" w:rsidP="00211978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7B2D96">
        <w:rPr>
          <w:rFonts w:ascii="Noto Sans" w:hAnsi="Noto Sans" w:cstheme="minorHAnsi"/>
          <w:b/>
          <w:sz w:val="20"/>
          <w:szCs w:val="20"/>
        </w:rPr>
        <w:t>Navržená skladba S2</w:t>
      </w:r>
      <w:r w:rsidR="007B708A" w:rsidRPr="007B2D96">
        <w:rPr>
          <w:rFonts w:ascii="Noto Sans" w:hAnsi="Noto Sans" w:cstheme="minorHAnsi"/>
          <w:b/>
          <w:sz w:val="20"/>
          <w:szCs w:val="20"/>
        </w:rPr>
        <w:t xml:space="preserve"> /na věžičkách a na části etapy </w:t>
      </w:r>
      <w:r w:rsidR="00FB2577" w:rsidRPr="007B2D96">
        <w:rPr>
          <w:rFonts w:ascii="Noto Sans" w:hAnsi="Noto Sans" w:cstheme="minorHAnsi"/>
          <w:b/>
          <w:sz w:val="20"/>
          <w:szCs w:val="20"/>
        </w:rPr>
        <w:t>7 dle projektu/</w:t>
      </w:r>
    </w:p>
    <w:p w14:paraId="3FB83FCD" w14:textId="77777777" w:rsidR="005A495A" w:rsidRPr="007B2D96" w:rsidRDefault="00B66239" w:rsidP="00211978">
      <w:pPr>
        <w:pStyle w:val="Bezmezer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5A495A" w:rsidRPr="007B2D96">
        <w:rPr>
          <w:rFonts w:ascii="Noto Sans" w:hAnsi="Noto Sans" w:cstheme="minorHAnsi"/>
          <w:sz w:val="20"/>
          <w:szCs w:val="20"/>
        </w:rPr>
        <w:t xml:space="preserve"> falcovaná střešní krytina</w:t>
      </w:r>
      <w:r w:rsidR="00A04B2A">
        <w:rPr>
          <w:rFonts w:ascii="Noto Sans" w:hAnsi="Noto Sans" w:cstheme="minorHAnsi"/>
          <w:sz w:val="20"/>
          <w:szCs w:val="20"/>
        </w:rPr>
        <w:t xml:space="preserve"> z předzvětralého titanzinku v břidlicově šedém odstínu</w:t>
      </w:r>
      <w:r w:rsidR="00B15C24">
        <w:rPr>
          <w:rFonts w:ascii="Noto Sans" w:hAnsi="Noto Sans" w:cstheme="minorHAnsi"/>
          <w:sz w:val="20"/>
          <w:szCs w:val="20"/>
        </w:rPr>
        <w:t xml:space="preserve"> </w:t>
      </w:r>
      <w:proofErr w:type="spellStart"/>
      <w:r w:rsidR="00A04B2A">
        <w:rPr>
          <w:rFonts w:ascii="Noto Sans" w:hAnsi="Noto Sans" w:cstheme="minorHAnsi"/>
          <w:sz w:val="20"/>
          <w:szCs w:val="20"/>
        </w:rPr>
        <w:t>schiefergrau</w:t>
      </w:r>
      <w:proofErr w:type="spellEnd"/>
      <w:r w:rsidR="00DA05BB">
        <w:rPr>
          <w:rFonts w:ascii="Noto Sans" w:hAnsi="Noto Sans" w:cstheme="minorHAnsi"/>
          <w:sz w:val="20"/>
          <w:szCs w:val="20"/>
        </w:rPr>
        <w:t xml:space="preserve">, </w:t>
      </w:r>
      <w:proofErr w:type="spellStart"/>
      <w:r w:rsidR="00DA05BB">
        <w:rPr>
          <w:rFonts w:ascii="Noto Sans" w:hAnsi="Noto Sans" w:cstheme="minorHAnsi"/>
          <w:sz w:val="20"/>
          <w:szCs w:val="20"/>
        </w:rPr>
        <w:t>tl</w:t>
      </w:r>
      <w:proofErr w:type="spellEnd"/>
      <w:r w:rsidR="00DA05BB">
        <w:rPr>
          <w:rFonts w:ascii="Noto Sans" w:hAnsi="Noto Sans" w:cstheme="minorHAnsi"/>
          <w:sz w:val="20"/>
          <w:szCs w:val="20"/>
        </w:rPr>
        <w:t>. 0,8 mm</w:t>
      </w:r>
      <w:r w:rsidR="00A04B2A">
        <w:rPr>
          <w:rFonts w:ascii="Noto Sans" w:hAnsi="Noto Sans" w:cstheme="minorHAnsi"/>
          <w:sz w:val="20"/>
          <w:szCs w:val="20"/>
        </w:rPr>
        <w:t xml:space="preserve">, </w:t>
      </w:r>
      <w:r w:rsidR="00B15C24">
        <w:rPr>
          <w:rFonts w:ascii="Noto Sans" w:hAnsi="Noto Sans" w:cstheme="minorHAnsi"/>
          <w:sz w:val="20"/>
          <w:szCs w:val="20"/>
        </w:rPr>
        <w:t>provedená na předpokládané ploše 125 m</w:t>
      </w:r>
      <w:r w:rsidR="00B15C24" w:rsidRPr="00B15C24">
        <w:rPr>
          <w:rFonts w:ascii="Noto Sans" w:hAnsi="Noto Sans" w:cstheme="minorHAnsi"/>
          <w:sz w:val="20"/>
          <w:szCs w:val="20"/>
          <w:vertAlign w:val="superscript"/>
        </w:rPr>
        <w:t>2</w:t>
      </w:r>
    </w:p>
    <w:p w14:paraId="1A748307" w14:textId="77777777" w:rsidR="005A495A" w:rsidRPr="007B2D96" w:rsidRDefault="00B66239" w:rsidP="00211978">
      <w:pPr>
        <w:pStyle w:val="Bezmezer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5A495A" w:rsidRPr="007B2D96">
        <w:rPr>
          <w:rFonts w:ascii="Noto Sans" w:hAnsi="Noto Sans" w:cstheme="minorHAnsi"/>
          <w:sz w:val="20"/>
          <w:szCs w:val="20"/>
        </w:rPr>
        <w:t xml:space="preserve"> strukturovaná separační vrstva, strukturovaná </w:t>
      </w:r>
      <w:r w:rsidR="007B2D96">
        <w:rPr>
          <w:rFonts w:ascii="Noto Sans" w:hAnsi="Noto Sans" w:cstheme="minorHAnsi"/>
          <w:sz w:val="20"/>
          <w:szCs w:val="20"/>
        </w:rPr>
        <w:t>smyčková rohož</w:t>
      </w:r>
      <w:r w:rsidR="005A495A" w:rsidRPr="007B2D96">
        <w:rPr>
          <w:rFonts w:ascii="Noto Sans" w:hAnsi="Noto Sans" w:cstheme="minorHAnsi"/>
          <w:sz w:val="20"/>
          <w:szCs w:val="20"/>
        </w:rPr>
        <w:t xml:space="preserve">, tl. 8 mm, vysoce difúzní, kotvená k podkladu těsnícími hřebíky, okraje přeloženy přes sebe </w:t>
      </w:r>
    </w:p>
    <w:p w14:paraId="02D35812" w14:textId="77777777" w:rsidR="0081434E" w:rsidRPr="001F5ECC" w:rsidRDefault="00B66239" w:rsidP="0081434E">
      <w:pPr>
        <w:pStyle w:val="Bezmezer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81434E" w:rsidRPr="007B2D96">
        <w:rPr>
          <w:rFonts w:ascii="Noto Sans" w:hAnsi="Noto Sans" w:cstheme="minorHAnsi"/>
          <w:sz w:val="20"/>
          <w:szCs w:val="20"/>
        </w:rPr>
        <w:t xml:space="preserve"> nově navržená pojistná hydroizolace, čtyřvrstvá polypropylénová textilie s difuzním vodotěsným filmem a zpevňující mřížkou s integrovanými samolepicími okraji po obou stranách pásu, pevnost podélně ca. 5,4 </w:t>
      </w:r>
      <w:proofErr w:type="spellStart"/>
      <w:r w:rsidR="0081434E" w:rsidRPr="007B2D96">
        <w:rPr>
          <w:rFonts w:ascii="Noto Sans" w:hAnsi="Noto Sans" w:cstheme="minorHAnsi"/>
          <w:sz w:val="20"/>
          <w:szCs w:val="20"/>
        </w:rPr>
        <w:t>kN</w:t>
      </w:r>
      <w:proofErr w:type="spellEnd"/>
      <w:r w:rsidR="0081434E" w:rsidRPr="007B2D96">
        <w:rPr>
          <w:rFonts w:ascii="Noto Sans" w:hAnsi="Noto Sans" w:cstheme="minorHAnsi"/>
          <w:sz w:val="20"/>
          <w:szCs w:val="20"/>
        </w:rPr>
        <w:t xml:space="preserve">/m, příčně ca. 4 </w:t>
      </w:r>
      <w:proofErr w:type="spellStart"/>
      <w:r w:rsidR="0081434E" w:rsidRPr="007B2D96">
        <w:rPr>
          <w:rFonts w:ascii="Noto Sans" w:hAnsi="Noto Sans" w:cstheme="minorHAnsi"/>
          <w:sz w:val="20"/>
          <w:szCs w:val="20"/>
        </w:rPr>
        <w:t>kN</w:t>
      </w:r>
      <w:proofErr w:type="spellEnd"/>
      <w:r w:rsidR="0081434E" w:rsidRPr="007B2D96">
        <w:rPr>
          <w:rFonts w:ascii="Noto Sans" w:hAnsi="Noto Sans" w:cstheme="minorHAnsi"/>
          <w:sz w:val="20"/>
          <w:szCs w:val="20"/>
        </w:rPr>
        <w:t xml:space="preserve">/m, hmotnost </w:t>
      </w:r>
      <w:r w:rsidR="0081434E" w:rsidRPr="001F5ECC">
        <w:rPr>
          <w:rFonts w:ascii="Noto Sans" w:hAnsi="Noto Sans" w:cstheme="minorHAnsi"/>
          <w:sz w:val="20"/>
          <w:szCs w:val="20"/>
        </w:rPr>
        <w:t>160 g/m², vodotěsnost w1, třída reakce na oheň b1, se samolepícími okraji ke slepení přesahu</w:t>
      </w:r>
    </w:p>
    <w:p w14:paraId="00E66AAF" w14:textId="77777777" w:rsidR="005A495A" w:rsidRPr="00B15C24" w:rsidRDefault="00B66239" w:rsidP="00211978">
      <w:pPr>
        <w:pStyle w:val="Bezmezer"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5A495A" w:rsidRPr="001F5ECC">
        <w:rPr>
          <w:rFonts w:ascii="Noto Sans" w:hAnsi="Noto Sans" w:cstheme="minorHAnsi"/>
          <w:sz w:val="20"/>
          <w:szCs w:val="20"/>
        </w:rPr>
        <w:t xml:space="preserve"> nové navržené celoplošné bednění z prken, smrkové dřevo, tl. 25 mm, </w:t>
      </w:r>
      <w:r w:rsidR="007B2D96" w:rsidRPr="007B2D96">
        <w:rPr>
          <w:rFonts w:ascii="Noto Sans" w:hAnsi="Noto Sans" w:cstheme="minorHAnsi"/>
          <w:sz w:val="20"/>
          <w:szCs w:val="20"/>
        </w:rPr>
        <w:t>s chemickým ošetřením proti škůdcům kompatibilní s pojistnou hydroizolací</w:t>
      </w:r>
      <w:r w:rsidR="00B15C24">
        <w:rPr>
          <w:rFonts w:ascii="Noto Sans" w:hAnsi="Noto Sans" w:cstheme="minorHAnsi"/>
          <w:sz w:val="20"/>
          <w:szCs w:val="20"/>
        </w:rPr>
        <w:t>, provedené na předpokládané ploše 125 m</w:t>
      </w:r>
      <w:r w:rsidR="00B15C24" w:rsidRPr="00B15C24">
        <w:rPr>
          <w:rFonts w:ascii="Noto Sans" w:hAnsi="Noto Sans" w:cstheme="minorHAnsi"/>
          <w:sz w:val="20"/>
          <w:szCs w:val="20"/>
          <w:vertAlign w:val="superscript"/>
        </w:rPr>
        <w:t>2</w:t>
      </w:r>
    </w:p>
    <w:p w14:paraId="22975B46" w14:textId="77777777" w:rsidR="00590839" w:rsidRPr="008E02A8" w:rsidRDefault="00B66239" w:rsidP="00590839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5A495A" w:rsidRPr="001F5ECC">
        <w:rPr>
          <w:rFonts w:ascii="Noto Sans" w:hAnsi="Noto Sans" w:cstheme="minorHAnsi"/>
          <w:sz w:val="20"/>
          <w:szCs w:val="20"/>
        </w:rPr>
        <w:t xml:space="preserve"> stávající nosná krovová </w:t>
      </w:r>
      <w:r w:rsidR="00590839" w:rsidRPr="001F5ECC">
        <w:rPr>
          <w:rFonts w:ascii="Noto Sans" w:hAnsi="Noto Sans" w:cstheme="minorHAnsi"/>
          <w:sz w:val="20"/>
          <w:szCs w:val="20"/>
        </w:rPr>
        <w:t>konstrukce</w:t>
      </w:r>
      <w:r w:rsidR="00590839">
        <w:rPr>
          <w:rFonts w:ascii="Noto Sans" w:hAnsi="Noto Sans" w:cstheme="minorHAnsi"/>
          <w:sz w:val="20"/>
          <w:szCs w:val="20"/>
        </w:rPr>
        <w:t xml:space="preserve"> – s</w:t>
      </w:r>
      <w:r w:rsidR="00B15C24">
        <w:rPr>
          <w:rFonts w:ascii="Noto Sans" w:hAnsi="Noto Sans" w:cstheme="minorHAnsi"/>
          <w:sz w:val="20"/>
          <w:szCs w:val="20"/>
        </w:rPr>
        <w:t xml:space="preserve"> úpravami pouze v rozsahu </w:t>
      </w:r>
      <w:r w:rsidR="00590839">
        <w:rPr>
          <w:rFonts w:ascii="Noto Sans" w:hAnsi="Noto Sans" w:cstheme="minorHAnsi"/>
          <w:sz w:val="20"/>
          <w:szCs w:val="20"/>
        </w:rPr>
        <w:t>posudku zpracovaného s</w:t>
      </w:r>
      <w:r w:rsidR="00590839">
        <w:rPr>
          <w:rFonts w:ascii="Noto Sans" w:hAnsi="Noto Sans"/>
          <w:iCs/>
          <w:sz w:val="20"/>
          <w:szCs w:val="20"/>
        </w:rPr>
        <w:t>polečností 2M Static s.r.o. uvedeného v části D.1.2 Stavebně konstrukční řešení.</w:t>
      </w:r>
    </w:p>
    <w:p w14:paraId="23955089" w14:textId="77777777" w:rsidR="00EC7A34" w:rsidRDefault="00EC7A34" w:rsidP="00EC7A34">
      <w:pPr>
        <w:pStyle w:val="Bezmezer"/>
        <w:rPr>
          <w:rFonts w:ascii="Noto Sans" w:hAnsi="Noto Sans" w:cstheme="minorHAnsi"/>
          <w:sz w:val="20"/>
          <w:szCs w:val="20"/>
        </w:rPr>
      </w:pPr>
    </w:p>
    <w:p w14:paraId="323F62BD" w14:textId="77777777" w:rsidR="00EC7A34" w:rsidRDefault="00EC7A34" w:rsidP="00EC7A34">
      <w:pPr>
        <w:pStyle w:val="Bezmezer"/>
        <w:rPr>
          <w:rFonts w:ascii="Noto Sans" w:hAnsi="Noto Sans" w:cstheme="minorHAnsi"/>
          <w:b/>
          <w:sz w:val="20"/>
          <w:szCs w:val="20"/>
        </w:rPr>
      </w:pPr>
      <w:r>
        <w:rPr>
          <w:rFonts w:ascii="Noto Sans" w:hAnsi="Noto Sans" w:cstheme="minorHAnsi"/>
          <w:b/>
          <w:sz w:val="20"/>
          <w:szCs w:val="20"/>
        </w:rPr>
        <w:t>Záchytný</w:t>
      </w:r>
      <w:r w:rsidRPr="00EC7A34">
        <w:rPr>
          <w:rFonts w:ascii="Noto Sans" w:hAnsi="Noto Sans" w:cstheme="minorHAnsi"/>
          <w:b/>
          <w:sz w:val="20"/>
          <w:szCs w:val="20"/>
        </w:rPr>
        <w:t xml:space="preserve"> bezpečnostní systém</w:t>
      </w:r>
      <w:r w:rsidR="00105BCE">
        <w:rPr>
          <w:rFonts w:ascii="Noto Sans" w:hAnsi="Noto Sans" w:cstheme="minorHAnsi"/>
          <w:b/>
          <w:sz w:val="20"/>
          <w:szCs w:val="20"/>
        </w:rPr>
        <w:t xml:space="preserve"> proti pádu z výšky</w:t>
      </w:r>
    </w:p>
    <w:p w14:paraId="44BBA904" w14:textId="77777777" w:rsidR="00291A45" w:rsidRDefault="00EC7A34" w:rsidP="00EC7A34">
      <w:pPr>
        <w:pStyle w:val="Bezmezer"/>
        <w:rPr>
          <w:rFonts w:ascii="Noto Sans" w:hAnsi="Noto Sans" w:cstheme="minorHAnsi"/>
          <w:sz w:val="20"/>
          <w:szCs w:val="20"/>
        </w:rPr>
      </w:pPr>
      <w:r w:rsidRPr="00EC7A34">
        <w:rPr>
          <w:rFonts w:ascii="Noto Sans" w:hAnsi="Noto Sans" w:cstheme="minorHAnsi"/>
          <w:sz w:val="20"/>
          <w:szCs w:val="20"/>
        </w:rPr>
        <w:t xml:space="preserve">Střešní plášť bude opatřen </w:t>
      </w:r>
      <w:r w:rsidR="00105BCE">
        <w:rPr>
          <w:rFonts w:ascii="Noto Sans" w:hAnsi="Noto Sans" w:cstheme="minorHAnsi"/>
          <w:sz w:val="20"/>
          <w:szCs w:val="20"/>
        </w:rPr>
        <w:t xml:space="preserve">trvale umístěným </w:t>
      </w:r>
      <w:r w:rsidRPr="00EC7A34">
        <w:rPr>
          <w:rFonts w:ascii="Noto Sans" w:hAnsi="Noto Sans" w:cstheme="minorHAnsi"/>
          <w:sz w:val="20"/>
          <w:szCs w:val="20"/>
        </w:rPr>
        <w:t>bodovým záchytným bezpečnostním systémem</w:t>
      </w:r>
      <w:r w:rsidR="00C94B36">
        <w:rPr>
          <w:rFonts w:ascii="Noto Sans" w:hAnsi="Noto Sans" w:cstheme="minorHAnsi"/>
          <w:sz w:val="20"/>
          <w:szCs w:val="20"/>
        </w:rPr>
        <w:t xml:space="preserve"> umožňujícím bezpečný pohyb po povrchu střechy v nebezpečném prostoru zejm. u okrajů střechy k provádění revizí</w:t>
      </w:r>
      <w:r w:rsidRPr="00EC7A34">
        <w:rPr>
          <w:rFonts w:ascii="Noto Sans" w:hAnsi="Noto Sans" w:cstheme="minorHAnsi"/>
          <w:sz w:val="20"/>
          <w:szCs w:val="20"/>
        </w:rPr>
        <w:t xml:space="preserve">. Navrženy jsou certifikované </w:t>
      </w:r>
      <w:r w:rsidR="00C94B36">
        <w:rPr>
          <w:rFonts w:ascii="Noto Sans" w:hAnsi="Noto Sans" w:cstheme="minorHAnsi"/>
          <w:sz w:val="20"/>
          <w:szCs w:val="20"/>
        </w:rPr>
        <w:t xml:space="preserve">kompletně </w:t>
      </w:r>
      <w:r w:rsidRPr="00EC7A34">
        <w:rPr>
          <w:rFonts w:ascii="Noto Sans" w:hAnsi="Noto Sans" w:cstheme="minorHAnsi"/>
          <w:sz w:val="20"/>
          <w:szCs w:val="20"/>
        </w:rPr>
        <w:t xml:space="preserve">nerezové zalomené střešní háky </w:t>
      </w:r>
      <w:r w:rsidR="00C94B36">
        <w:rPr>
          <w:rFonts w:ascii="Noto Sans" w:hAnsi="Noto Sans" w:cstheme="minorHAnsi"/>
          <w:sz w:val="20"/>
          <w:szCs w:val="20"/>
        </w:rPr>
        <w:t xml:space="preserve">na šikmé střechy, včetně nerezové osazovací desky. </w:t>
      </w:r>
      <w:r>
        <w:rPr>
          <w:rFonts w:ascii="Noto Sans" w:hAnsi="Noto Sans" w:cstheme="minorHAnsi"/>
          <w:sz w:val="20"/>
          <w:szCs w:val="20"/>
        </w:rPr>
        <w:t xml:space="preserve">Prvky jsou systémové a jejich umístění bude ještě upřesněno </w:t>
      </w:r>
      <w:r w:rsidRPr="00EC7A34">
        <w:rPr>
          <w:rFonts w:ascii="Noto Sans" w:hAnsi="Noto Sans" w:cstheme="minorHAnsi"/>
          <w:sz w:val="20"/>
          <w:szCs w:val="20"/>
        </w:rPr>
        <w:t>příslušným poskytovatelem systému</w:t>
      </w:r>
      <w:r w:rsidR="00701213">
        <w:rPr>
          <w:rFonts w:ascii="Noto Sans" w:hAnsi="Noto Sans" w:cstheme="minorHAnsi"/>
          <w:sz w:val="20"/>
          <w:szCs w:val="20"/>
        </w:rPr>
        <w:t xml:space="preserve"> a později při realizaci dle umístění krokví. </w:t>
      </w:r>
      <w:r w:rsidR="00C94B36">
        <w:rPr>
          <w:rFonts w:ascii="Noto Sans" w:hAnsi="Noto Sans" w:cstheme="minorHAnsi"/>
          <w:sz w:val="20"/>
          <w:szCs w:val="20"/>
        </w:rPr>
        <w:t xml:space="preserve">Prvky systému musí být certifikované podle ČSN EN 795:2013 A CEN/TS 16415:2013. </w:t>
      </w:r>
      <w:r w:rsidR="002E296D">
        <w:rPr>
          <w:rFonts w:ascii="Noto Sans" w:hAnsi="Noto Sans" w:cstheme="minorHAnsi"/>
          <w:sz w:val="20"/>
          <w:szCs w:val="20"/>
        </w:rPr>
        <w:t>Součástí střešních háků jsou součástí nutné k</w:t>
      </w:r>
      <w:r w:rsidR="00291A45">
        <w:rPr>
          <w:rFonts w:ascii="Noto Sans" w:hAnsi="Noto Sans" w:cstheme="minorHAnsi"/>
          <w:sz w:val="20"/>
          <w:szCs w:val="20"/>
        </w:rPr>
        <w:t> </w:t>
      </w:r>
      <w:r w:rsidR="002E296D">
        <w:rPr>
          <w:rFonts w:ascii="Noto Sans" w:hAnsi="Noto Sans" w:cstheme="minorHAnsi"/>
          <w:sz w:val="20"/>
          <w:szCs w:val="20"/>
        </w:rPr>
        <w:t>upevnění</w:t>
      </w:r>
      <w:r w:rsidR="00291A45">
        <w:rPr>
          <w:rFonts w:ascii="Noto Sans" w:hAnsi="Noto Sans" w:cstheme="minorHAnsi"/>
          <w:sz w:val="20"/>
          <w:szCs w:val="20"/>
        </w:rPr>
        <w:t xml:space="preserve"> a</w:t>
      </w:r>
      <w:r w:rsidR="002E296D">
        <w:rPr>
          <w:rFonts w:ascii="Noto Sans" w:hAnsi="Noto Sans" w:cstheme="minorHAnsi"/>
          <w:sz w:val="20"/>
          <w:szCs w:val="20"/>
        </w:rPr>
        <w:t xml:space="preserve"> funkci</w:t>
      </w:r>
      <w:r w:rsidR="00291A45">
        <w:rPr>
          <w:rFonts w:ascii="Noto Sans" w:hAnsi="Noto Sans" w:cstheme="minorHAnsi"/>
          <w:sz w:val="20"/>
          <w:szCs w:val="20"/>
        </w:rPr>
        <w:t xml:space="preserve">. </w:t>
      </w:r>
      <w:r w:rsidR="004A33E8">
        <w:rPr>
          <w:rFonts w:ascii="Noto Sans" w:hAnsi="Noto Sans" w:cstheme="minorHAnsi"/>
          <w:sz w:val="20"/>
          <w:szCs w:val="20"/>
        </w:rPr>
        <w:t xml:space="preserve">Musí být zajištěna </w:t>
      </w:r>
      <w:r w:rsidR="00291A45">
        <w:rPr>
          <w:rFonts w:ascii="Noto Sans" w:hAnsi="Noto Sans" w:cstheme="minorHAnsi"/>
          <w:sz w:val="20"/>
          <w:szCs w:val="20"/>
        </w:rPr>
        <w:t>vodonepropustnost prostupu kotevního bodu střechou</w:t>
      </w:r>
      <w:r w:rsidR="004A33E8">
        <w:rPr>
          <w:rFonts w:ascii="Noto Sans" w:hAnsi="Noto Sans" w:cstheme="minorHAnsi"/>
          <w:sz w:val="20"/>
          <w:szCs w:val="20"/>
        </w:rPr>
        <w:t xml:space="preserve"> po celou dobu užívání stavby</w:t>
      </w:r>
      <w:r w:rsidR="00291A45">
        <w:rPr>
          <w:rFonts w:ascii="Noto Sans" w:hAnsi="Noto Sans" w:cstheme="minorHAnsi"/>
          <w:sz w:val="20"/>
          <w:szCs w:val="20"/>
        </w:rPr>
        <w:t>.</w:t>
      </w:r>
      <w:r w:rsidR="002E296D">
        <w:rPr>
          <w:rFonts w:ascii="Noto Sans" w:hAnsi="Noto Sans" w:cstheme="minorHAnsi"/>
          <w:sz w:val="20"/>
          <w:szCs w:val="20"/>
        </w:rPr>
        <w:t xml:space="preserve"> Uchyceny budou</w:t>
      </w:r>
      <w:r w:rsidR="00C94B36">
        <w:rPr>
          <w:rFonts w:ascii="Noto Sans" w:hAnsi="Noto Sans" w:cstheme="minorHAnsi"/>
          <w:sz w:val="20"/>
          <w:szCs w:val="20"/>
        </w:rPr>
        <w:t xml:space="preserve"> ke dřevěnému prvku min. profilu 60/120 mm</w:t>
      </w:r>
      <w:r w:rsidR="00440C7F">
        <w:rPr>
          <w:rFonts w:ascii="Noto Sans" w:hAnsi="Noto Sans" w:cstheme="minorHAnsi"/>
          <w:sz w:val="20"/>
          <w:szCs w:val="20"/>
        </w:rPr>
        <w:t xml:space="preserve">. </w:t>
      </w:r>
      <w:r w:rsidR="00B66239">
        <w:rPr>
          <w:rFonts w:ascii="Noto Sans" w:hAnsi="Noto Sans" w:cstheme="minorHAnsi"/>
          <w:sz w:val="20"/>
          <w:szCs w:val="20"/>
        </w:rPr>
        <w:t>Předpokládané množství 45 ks.</w:t>
      </w:r>
      <w:r w:rsidR="00291A45">
        <w:rPr>
          <w:rFonts w:ascii="Noto Sans" w:hAnsi="Noto Sans" w:cstheme="minorHAnsi"/>
          <w:sz w:val="20"/>
          <w:szCs w:val="20"/>
        </w:rPr>
        <w:t xml:space="preserve"> </w:t>
      </w:r>
    </w:p>
    <w:p w14:paraId="6E4FD10F" w14:textId="77777777" w:rsidR="00EC7A34" w:rsidRDefault="00291A45" w:rsidP="00EC7A34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Osazení systémových prvků bude probíhat samotným poskytovatelem, resp. oprávněnou osobou. Užívat lze bezpečnostní systém proti pádu teprve po kompletně provedené revizi a po předání bezpečnostního systému do užívání oprávněnou osobou.</w:t>
      </w:r>
      <w:r w:rsidR="004A33E8" w:rsidRPr="004A33E8">
        <w:t xml:space="preserve"> </w:t>
      </w:r>
      <w:r w:rsidR="004A33E8" w:rsidRPr="004A33E8">
        <w:rPr>
          <w:rFonts w:ascii="Noto Sans" w:hAnsi="Noto Sans" w:cstheme="minorHAnsi"/>
          <w:sz w:val="20"/>
          <w:szCs w:val="20"/>
        </w:rPr>
        <w:t xml:space="preserve">Systém zabezpečení proti pádu z výšky a do hloubky </w:t>
      </w:r>
      <w:r w:rsidR="004A33E8">
        <w:rPr>
          <w:rFonts w:ascii="Noto Sans" w:hAnsi="Noto Sans" w:cstheme="minorHAnsi"/>
          <w:sz w:val="20"/>
          <w:szCs w:val="20"/>
        </w:rPr>
        <w:t>bude</w:t>
      </w:r>
      <w:r w:rsidR="004A33E8" w:rsidRPr="004A33E8">
        <w:rPr>
          <w:rFonts w:ascii="Noto Sans" w:hAnsi="Noto Sans" w:cstheme="minorHAnsi"/>
          <w:sz w:val="20"/>
          <w:szCs w:val="20"/>
        </w:rPr>
        <w:t xml:space="preserve"> </w:t>
      </w:r>
      <w:r w:rsidR="004A33E8">
        <w:rPr>
          <w:rFonts w:ascii="Noto Sans" w:hAnsi="Noto Sans" w:cstheme="minorHAnsi"/>
          <w:sz w:val="20"/>
          <w:szCs w:val="20"/>
        </w:rPr>
        <w:t>každoročně periodicky revidován dle pokynů poskytovatele systému.</w:t>
      </w:r>
    </w:p>
    <w:p w14:paraId="07142370" w14:textId="77777777" w:rsidR="002E296D" w:rsidRDefault="002E296D" w:rsidP="00EC7A34">
      <w:pPr>
        <w:pStyle w:val="Bezmezer"/>
        <w:rPr>
          <w:rFonts w:ascii="Noto Sans" w:hAnsi="Noto Sans" w:cstheme="minorHAnsi"/>
          <w:sz w:val="20"/>
          <w:szCs w:val="20"/>
        </w:rPr>
      </w:pPr>
    </w:p>
    <w:p w14:paraId="2AA04440" w14:textId="77777777" w:rsidR="007B2D96" w:rsidRDefault="007B2D96" w:rsidP="00EC7A34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7B2D96">
        <w:rPr>
          <w:rFonts w:ascii="Noto Sans" w:hAnsi="Noto Sans" w:cstheme="minorHAnsi"/>
          <w:b/>
          <w:sz w:val="20"/>
          <w:szCs w:val="20"/>
        </w:rPr>
        <w:t>Protisněhové zábrany</w:t>
      </w:r>
    </w:p>
    <w:p w14:paraId="61670671" w14:textId="77777777" w:rsidR="007B2D96" w:rsidRDefault="00B66239" w:rsidP="00EC7A34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Na střešním plášti bude osazena protisněhová mříž š. 200 mm. Protisněhová zábrana bude provedena z žárově zinkované oceli s povrchovou úpravou v</w:t>
      </w:r>
      <w:r w:rsidR="00A04B2A">
        <w:rPr>
          <w:rFonts w:ascii="Noto Sans" w:hAnsi="Noto Sans" w:cstheme="minorHAnsi"/>
          <w:sz w:val="20"/>
          <w:szCs w:val="20"/>
        </w:rPr>
        <w:t> červenohnědém odstínu</w:t>
      </w:r>
      <w:r>
        <w:rPr>
          <w:rFonts w:ascii="Noto Sans" w:hAnsi="Noto Sans" w:cstheme="minorHAnsi"/>
          <w:sz w:val="20"/>
          <w:szCs w:val="20"/>
        </w:rPr>
        <w:t>. Součástí mříže jsou držáky, spojky a všechny součásti nutné k upevnění a funkci zábran. Předpokládaná délka 348 m.</w:t>
      </w:r>
    </w:p>
    <w:p w14:paraId="486F09EC" w14:textId="77777777" w:rsidR="00B66239" w:rsidRDefault="00B66239" w:rsidP="00EC7A34">
      <w:pPr>
        <w:pStyle w:val="Bezmezer"/>
        <w:rPr>
          <w:rFonts w:ascii="Noto Sans" w:hAnsi="Noto Sans" w:cstheme="minorHAnsi"/>
          <w:b/>
          <w:sz w:val="20"/>
          <w:szCs w:val="20"/>
        </w:rPr>
      </w:pPr>
    </w:p>
    <w:p w14:paraId="66DC79A6" w14:textId="77777777" w:rsidR="00B66239" w:rsidRDefault="00B66239" w:rsidP="00EC7A34">
      <w:pPr>
        <w:pStyle w:val="Bezmezer"/>
        <w:rPr>
          <w:rFonts w:ascii="Noto Sans" w:hAnsi="Noto Sans" w:cstheme="minorHAnsi"/>
          <w:b/>
          <w:sz w:val="20"/>
          <w:szCs w:val="20"/>
        </w:rPr>
      </w:pPr>
      <w:r>
        <w:rPr>
          <w:rFonts w:ascii="Noto Sans" w:hAnsi="Noto Sans" w:cstheme="minorHAnsi"/>
          <w:b/>
          <w:sz w:val="20"/>
          <w:szCs w:val="20"/>
        </w:rPr>
        <w:t>Ochrana proti ptactvu</w:t>
      </w:r>
    </w:p>
    <w:p w14:paraId="3333CA1E" w14:textId="77777777" w:rsidR="00B66239" w:rsidRPr="000419B5" w:rsidRDefault="00B66239" w:rsidP="00EC7A34">
      <w:pPr>
        <w:pStyle w:val="Bezmezer"/>
        <w:rPr>
          <w:rFonts w:ascii="Noto Sans" w:hAnsi="Noto Sans" w:cstheme="minorHAnsi"/>
          <w:sz w:val="20"/>
          <w:szCs w:val="20"/>
        </w:rPr>
      </w:pPr>
      <w:r w:rsidRPr="000419B5">
        <w:rPr>
          <w:rFonts w:ascii="Noto Sans" w:hAnsi="Noto Sans" w:cstheme="minorHAnsi"/>
          <w:sz w:val="20"/>
          <w:szCs w:val="20"/>
        </w:rPr>
        <w:t xml:space="preserve">Na římsách </w:t>
      </w:r>
      <w:r w:rsidR="000419B5" w:rsidRPr="000419B5">
        <w:rPr>
          <w:rFonts w:ascii="Noto Sans" w:hAnsi="Noto Sans" w:cstheme="minorHAnsi"/>
          <w:sz w:val="20"/>
          <w:szCs w:val="20"/>
        </w:rPr>
        <w:t>bude osazen o</w:t>
      </w:r>
      <w:r w:rsidRPr="000419B5">
        <w:rPr>
          <w:rFonts w:ascii="Noto Sans" w:hAnsi="Noto Sans" w:cstheme="minorHAnsi"/>
          <w:sz w:val="20"/>
          <w:szCs w:val="20"/>
        </w:rPr>
        <w:t>chranný ohebný nerezový systém s</w:t>
      </w:r>
      <w:r w:rsidR="000419B5" w:rsidRPr="000419B5">
        <w:rPr>
          <w:rFonts w:ascii="Noto Sans" w:hAnsi="Noto Sans" w:cstheme="minorHAnsi"/>
          <w:sz w:val="20"/>
          <w:szCs w:val="20"/>
        </w:rPr>
        <w:t> </w:t>
      </w:r>
      <w:r w:rsidRPr="000419B5">
        <w:rPr>
          <w:rFonts w:ascii="Noto Sans" w:hAnsi="Noto Sans" w:cstheme="minorHAnsi"/>
          <w:sz w:val="20"/>
          <w:szCs w:val="20"/>
        </w:rPr>
        <w:t>hroty</w:t>
      </w:r>
      <w:r w:rsidR="000419B5" w:rsidRPr="000419B5">
        <w:rPr>
          <w:rFonts w:ascii="Noto Sans" w:hAnsi="Noto Sans" w:cstheme="minorHAnsi"/>
          <w:sz w:val="20"/>
          <w:szCs w:val="20"/>
        </w:rPr>
        <w:t xml:space="preserve"> umístěný ve dvou řadách</w:t>
      </w:r>
      <w:r w:rsidR="000419B5">
        <w:rPr>
          <w:rFonts w:ascii="Noto Sans" w:hAnsi="Noto Sans" w:cstheme="minorHAnsi"/>
          <w:sz w:val="20"/>
          <w:szCs w:val="20"/>
        </w:rPr>
        <w:t xml:space="preserve">. Systémové prvky budou předpokládané celkové délky </w:t>
      </w:r>
      <w:r w:rsidR="000419B5" w:rsidRPr="000419B5">
        <w:rPr>
          <w:rFonts w:ascii="Noto Sans" w:hAnsi="Noto Sans" w:cstheme="minorHAnsi"/>
          <w:sz w:val="20"/>
          <w:szCs w:val="20"/>
        </w:rPr>
        <w:t>490 m, hroty délky 120 mm, Ø hrotu 1,3 mm, 60 ks hrotů na 1 m.</w:t>
      </w:r>
    </w:p>
    <w:p w14:paraId="64DDC18E" w14:textId="77777777" w:rsidR="00EC7A34" w:rsidRDefault="00EC7A34" w:rsidP="00EC7A34">
      <w:pPr>
        <w:pStyle w:val="Bezmezer"/>
        <w:rPr>
          <w:rFonts w:ascii="Noto Sans" w:hAnsi="Noto Sans" w:cstheme="minorHAnsi"/>
          <w:sz w:val="20"/>
          <w:szCs w:val="20"/>
        </w:rPr>
      </w:pPr>
    </w:p>
    <w:p w14:paraId="2A574A91" w14:textId="77777777" w:rsidR="00C10EA1" w:rsidRPr="00B15C24" w:rsidRDefault="00C10EA1" w:rsidP="00C10EA1">
      <w:pPr>
        <w:pStyle w:val="Bezmezer"/>
        <w:rPr>
          <w:rFonts w:ascii="Noto Sans" w:hAnsi="Noto Sans" w:cstheme="minorHAnsi"/>
          <w:b/>
          <w:sz w:val="20"/>
          <w:szCs w:val="20"/>
        </w:rPr>
      </w:pPr>
      <w:bookmarkStart w:id="0" w:name="__RefHeading__73_698028366"/>
      <w:bookmarkStart w:id="1" w:name="__RefHeading__56_579745835"/>
      <w:bookmarkStart w:id="2" w:name="__RefHeading__75_476805728"/>
      <w:bookmarkStart w:id="3" w:name="__RefHeading___Toc392194799"/>
      <w:bookmarkStart w:id="4" w:name="__RefHeading__239_1737703775"/>
      <w:bookmarkStart w:id="5" w:name="__RefHeading__96_1634773651"/>
      <w:bookmarkStart w:id="6" w:name="__RefHeading__529_1758729384"/>
      <w:bookmarkStart w:id="7" w:name="__RefHeading__75_698028366"/>
      <w:bookmarkStart w:id="8" w:name="__RefHeading__58_579745835"/>
      <w:bookmarkStart w:id="9" w:name="__RefHeading__77_476805728"/>
      <w:bookmarkStart w:id="10" w:name="__RefHeading__601_576869216"/>
      <w:bookmarkStart w:id="11" w:name="__RefHeading__14_2141863847"/>
      <w:bookmarkStart w:id="12" w:name="__RefHeading__1289_3169386"/>
      <w:bookmarkStart w:id="13" w:name="__RefHeading___Toc392194800"/>
      <w:bookmarkStart w:id="14" w:name="__RefHeading__241_1737703775"/>
      <w:bookmarkStart w:id="15" w:name="__RefHeading__98_1634773651"/>
      <w:bookmarkStart w:id="16" w:name="__RefHeading__531_175872938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B15C24">
        <w:rPr>
          <w:rFonts w:ascii="Noto Sans" w:hAnsi="Noto Sans" w:cstheme="minorHAnsi"/>
          <w:b/>
          <w:sz w:val="20"/>
          <w:szCs w:val="20"/>
        </w:rPr>
        <w:t>Konstrukce krovu:</w:t>
      </w:r>
    </w:p>
    <w:p w14:paraId="71D45851" w14:textId="77777777" w:rsidR="005915FC" w:rsidRPr="005915FC" w:rsidRDefault="00457A77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FF31B8">
        <w:rPr>
          <w:rFonts w:ascii="Noto Sans" w:hAnsi="Noto Sans" w:cstheme="minorHAnsi"/>
          <w:sz w:val="20"/>
          <w:szCs w:val="20"/>
        </w:rPr>
        <w:t xml:space="preserve">Pokud se týká krovu, proběhnou pouze </w:t>
      </w:r>
      <w:r w:rsidRPr="005915FC">
        <w:rPr>
          <w:rFonts w:ascii="Noto Sans" w:hAnsi="Noto Sans" w:cstheme="minorHAnsi"/>
          <w:sz w:val="20"/>
          <w:szCs w:val="20"/>
        </w:rPr>
        <w:t xml:space="preserve">sanační práce v daných </w:t>
      </w:r>
      <w:r w:rsidR="00F34C8A" w:rsidRPr="005915FC">
        <w:rPr>
          <w:rFonts w:ascii="Noto Sans" w:hAnsi="Noto Sans" w:cstheme="minorHAnsi"/>
          <w:sz w:val="20"/>
          <w:szCs w:val="20"/>
        </w:rPr>
        <w:t>místech</w:t>
      </w:r>
      <w:r w:rsidRPr="005915FC">
        <w:rPr>
          <w:rFonts w:ascii="Noto Sans" w:hAnsi="Noto Sans" w:cstheme="minorHAnsi"/>
          <w:sz w:val="20"/>
          <w:szCs w:val="20"/>
        </w:rPr>
        <w:t xml:space="preserve"> </w:t>
      </w:r>
      <w:r w:rsidR="00C53C22">
        <w:rPr>
          <w:rFonts w:ascii="Noto Sans" w:hAnsi="Noto Sans" w:cstheme="minorHAnsi"/>
          <w:sz w:val="20"/>
          <w:szCs w:val="20"/>
        </w:rPr>
        <w:t xml:space="preserve">podrobně </w:t>
      </w:r>
      <w:r w:rsidRPr="005915FC">
        <w:rPr>
          <w:rFonts w:ascii="Noto Sans" w:hAnsi="Noto Sans" w:cstheme="minorHAnsi"/>
          <w:sz w:val="20"/>
          <w:szCs w:val="20"/>
        </w:rPr>
        <w:t>podle části D.1.2 této projektové dokumentace „Návrh sanace vad“ prosinec 2018</w:t>
      </w:r>
      <w:r w:rsidR="00A05761" w:rsidRPr="005915FC">
        <w:rPr>
          <w:rFonts w:ascii="Noto Sans" w:hAnsi="Noto Sans" w:cstheme="minorHAnsi"/>
          <w:sz w:val="20"/>
          <w:szCs w:val="20"/>
        </w:rPr>
        <w:t xml:space="preserve"> a podle „Zprávy z odborné prohlídky nosné dřevěné konstrukce zastřešení“, listopad 2018</w:t>
      </w:r>
      <w:r w:rsidR="005915FC" w:rsidRPr="005915FC">
        <w:rPr>
          <w:rFonts w:ascii="Noto Sans" w:hAnsi="Noto Sans" w:cstheme="minorHAnsi"/>
          <w:sz w:val="20"/>
          <w:szCs w:val="20"/>
        </w:rPr>
        <w:t xml:space="preserve"> zpracované s</w:t>
      </w:r>
      <w:r w:rsidR="005915FC" w:rsidRPr="005915FC">
        <w:rPr>
          <w:rFonts w:ascii="Noto Sans" w:hAnsi="Noto Sans"/>
          <w:iCs/>
          <w:sz w:val="20"/>
          <w:szCs w:val="20"/>
        </w:rPr>
        <w:t>polečností 2M Static s.r.o.</w:t>
      </w:r>
      <w:r w:rsidR="00FF31B8" w:rsidRPr="005915FC">
        <w:rPr>
          <w:rFonts w:ascii="Noto Sans" w:hAnsi="Noto Sans" w:cstheme="minorHAnsi"/>
          <w:sz w:val="20"/>
          <w:szCs w:val="20"/>
        </w:rPr>
        <w:t>, jinak bude zachován stávající.</w:t>
      </w:r>
    </w:p>
    <w:p w14:paraId="7A4D0BBD" w14:textId="77777777" w:rsidR="00B02EF0" w:rsidRPr="00D04118" w:rsidRDefault="00B02EF0" w:rsidP="00B02EF0">
      <w:pPr>
        <w:pStyle w:val="Standard"/>
        <w:widowControl/>
        <w:rPr>
          <w:rFonts w:ascii="Noto Sans" w:hAnsi="Noto Sans" w:cstheme="minorHAnsi"/>
          <w:b/>
          <w:color w:val="FF3399"/>
          <w:sz w:val="20"/>
          <w:szCs w:val="20"/>
        </w:rPr>
      </w:pPr>
      <w:r w:rsidRPr="00D04118">
        <w:rPr>
          <w:rFonts w:ascii="Noto Sans" w:hAnsi="Noto Sans" w:cstheme="minorHAnsi"/>
          <w:b/>
          <w:color w:val="FF3399"/>
          <w:sz w:val="18"/>
          <w:szCs w:val="20"/>
        </w:rPr>
        <w:t>Navrhované úpravy nezasahují do nosných konstrukcí krovu.</w:t>
      </w:r>
    </w:p>
    <w:p w14:paraId="78C85CA6" w14:textId="77777777" w:rsidR="000033C2" w:rsidRDefault="000033C2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39974A69" w14:textId="77777777" w:rsidR="000033C2" w:rsidRPr="00A82D4B" w:rsidRDefault="000033C2" w:rsidP="000033C2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Podrobné sondy do prvků krovu nebyly provedeny.</w:t>
      </w:r>
    </w:p>
    <w:p w14:paraId="7C0E6C97" w14:textId="77777777" w:rsidR="000033C2" w:rsidRDefault="000033C2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5068E3E0" w14:textId="77777777" w:rsidR="00A02D2A" w:rsidRDefault="005915FC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5915FC">
        <w:rPr>
          <w:rFonts w:ascii="Noto Sans" w:hAnsi="Noto Sans" w:cstheme="minorHAnsi"/>
          <w:sz w:val="20"/>
          <w:szCs w:val="20"/>
        </w:rPr>
        <w:t xml:space="preserve">Sanace vad byla zpracována dle provedené </w:t>
      </w:r>
      <w:r w:rsidR="00A02D2A" w:rsidRPr="005915FC">
        <w:rPr>
          <w:rFonts w:ascii="Noto Sans" w:hAnsi="Noto Sans" w:cstheme="minorHAnsi"/>
          <w:sz w:val="20"/>
          <w:szCs w:val="20"/>
        </w:rPr>
        <w:t>vizuální prohlídk</w:t>
      </w:r>
      <w:r w:rsidRPr="005915FC">
        <w:rPr>
          <w:rFonts w:ascii="Noto Sans" w:hAnsi="Noto Sans" w:cstheme="minorHAnsi"/>
          <w:sz w:val="20"/>
          <w:szCs w:val="20"/>
        </w:rPr>
        <w:t>y</w:t>
      </w:r>
      <w:r w:rsidR="00A02D2A" w:rsidRPr="005915FC">
        <w:rPr>
          <w:rFonts w:ascii="Noto Sans" w:hAnsi="Noto Sans" w:cstheme="minorHAnsi"/>
          <w:sz w:val="20"/>
          <w:szCs w:val="20"/>
        </w:rPr>
        <w:t xml:space="preserve"> </w:t>
      </w:r>
      <w:r w:rsidRPr="005915FC">
        <w:rPr>
          <w:rFonts w:ascii="Noto Sans" w:hAnsi="Noto Sans" w:cstheme="minorHAnsi"/>
          <w:sz w:val="20"/>
          <w:szCs w:val="20"/>
        </w:rPr>
        <w:t xml:space="preserve">zejména z pohledu bezvadnosti </w:t>
      </w:r>
      <w:r w:rsidR="00A02D2A" w:rsidRPr="005915FC">
        <w:rPr>
          <w:rFonts w:ascii="Noto Sans" w:hAnsi="Noto Sans" w:cstheme="minorHAnsi"/>
          <w:sz w:val="20"/>
          <w:szCs w:val="20"/>
        </w:rPr>
        <w:t>rostlého dřeva</w:t>
      </w:r>
      <w:r w:rsidRPr="005915FC">
        <w:rPr>
          <w:rFonts w:ascii="Noto Sans" w:hAnsi="Noto Sans" w:cstheme="minorHAnsi"/>
          <w:sz w:val="20"/>
          <w:szCs w:val="20"/>
        </w:rPr>
        <w:t xml:space="preserve"> v krovu, úpl</w:t>
      </w:r>
      <w:r w:rsidR="00A02D2A" w:rsidRPr="005915FC">
        <w:rPr>
          <w:rFonts w:ascii="Noto Sans" w:hAnsi="Noto Sans" w:cstheme="minorHAnsi"/>
          <w:sz w:val="20"/>
          <w:szCs w:val="20"/>
        </w:rPr>
        <w:t xml:space="preserve">nosti </w:t>
      </w:r>
      <w:r w:rsidRPr="005915FC">
        <w:rPr>
          <w:rFonts w:ascii="Noto Sans" w:hAnsi="Noto Sans" w:cstheme="minorHAnsi"/>
          <w:sz w:val="20"/>
          <w:szCs w:val="20"/>
        </w:rPr>
        <w:t xml:space="preserve">krovu a </w:t>
      </w:r>
      <w:r w:rsidR="00A02D2A" w:rsidRPr="005915FC">
        <w:rPr>
          <w:rFonts w:ascii="Noto Sans" w:hAnsi="Noto Sans" w:cstheme="minorHAnsi"/>
          <w:sz w:val="20"/>
          <w:szCs w:val="20"/>
        </w:rPr>
        <w:t>geometrických anomálií</w:t>
      </w:r>
      <w:r w:rsidR="00A82D4B">
        <w:rPr>
          <w:rFonts w:ascii="Noto Sans" w:hAnsi="Noto Sans" w:cstheme="minorHAnsi"/>
          <w:sz w:val="20"/>
          <w:szCs w:val="20"/>
        </w:rPr>
        <w:t>.</w:t>
      </w:r>
    </w:p>
    <w:p w14:paraId="62FAEE80" w14:textId="77777777" w:rsidR="000033C2" w:rsidRDefault="000033C2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4F9C9471" w14:textId="77777777" w:rsidR="00A02D2A" w:rsidRPr="00366B32" w:rsidRDefault="00A82D4B" w:rsidP="00A02D2A">
      <w:pPr>
        <w:pStyle w:val="Standard"/>
        <w:widowControl/>
        <w:rPr>
          <w:rFonts w:ascii="Noto Sans" w:hAnsi="Noto Sans" w:cstheme="minorHAnsi"/>
          <w:b/>
          <w:sz w:val="22"/>
          <w:szCs w:val="20"/>
        </w:rPr>
      </w:pPr>
      <w:r w:rsidRPr="00366B32">
        <w:rPr>
          <w:rFonts w:ascii="Noto Sans" w:hAnsi="Noto Sans" w:cstheme="minorHAnsi"/>
          <w:b/>
          <w:sz w:val="18"/>
          <w:szCs w:val="20"/>
        </w:rPr>
        <w:t>Dle zprávy se v krovu vizuálně vyskytují</w:t>
      </w:r>
      <w:r w:rsidR="003E398E" w:rsidRPr="00366B32">
        <w:rPr>
          <w:rFonts w:ascii="Noto Sans" w:hAnsi="Noto Sans" w:cstheme="minorHAnsi"/>
          <w:b/>
          <w:sz w:val="18"/>
          <w:szCs w:val="20"/>
        </w:rPr>
        <w:t xml:space="preserve"> vady </w:t>
      </w:r>
      <w:r w:rsidR="00DE57FC">
        <w:rPr>
          <w:rFonts w:ascii="Noto Sans" w:hAnsi="Noto Sans" w:cstheme="minorHAnsi"/>
          <w:b/>
          <w:sz w:val="18"/>
          <w:szCs w:val="20"/>
        </w:rPr>
        <w:t xml:space="preserve">zejm. </w:t>
      </w:r>
      <w:r w:rsidR="003E398E" w:rsidRPr="00366B32">
        <w:rPr>
          <w:rFonts w:ascii="Noto Sans" w:hAnsi="Noto Sans" w:cstheme="minorHAnsi"/>
          <w:b/>
          <w:sz w:val="18"/>
          <w:szCs w:val="20"/>
        </w:rPr>
        <w:t>z oblasti:</w:t>
      </w:r>
    </w:p>
    <w:p w14:paraId="44F79B20" w14:textId="77777777" w:rsidR="003E398E" w:rsidRDefault="00964847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vlhkostně degradované prvky</w:t>
      </w:r>
    </w:p>
    <w:p w14:paraId="6A06FFED" w14:textId="77777777" w:rsidR="00964847" w:rsidRDefault="00964847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chybějící </w:t>
      </w:r>
      <w:r w:rsidR="00366B32">
        <w:rPr>
          <w:rFonts w:ascii="Noto Sans" w:hAnsi="Noto Sans" w:cstheme="minorHAnsi"/>
          <w:sz w:val="20"/>
          <w:szCs w:val="20"/>
        </w:rPr>
        <w:t xml:space="preserve">spojovací prvky </w:t>
      </w:r>
    </w:p>
    <w:p w14:paraId="2995171E" w14:textId="77777777" w:rsidR="00964847" w:rsidRDefault="00964847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smykové</w:t>
      </w:r>
      <w:r w:rsidR="00385CF8">
        <w:rPr>
          <w:rFonts w:ascii="Noto Sans" w:hAnsi="Noto Sans" w:cstheme="minorHAnsi"/>
          <w:sz w:val="20"/>
          <w:szCs w:val="20"/>
        </w:rPr>
        <w:t xml:space="preserve"> a výsušné trhliny</w:t>
      </w:r>
    </w:p>
    <w:p w14:paraId="57A4A294" w14:textId="77777777" w:rsidR="00964847" w:rsidRDefault="00964847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="00A85ED2">
        <w:rPr>
          <w:rFonts w:ascii="Noto Sans" w:hAnsi="Noto Sans" w:cstheme="minorHAnsi"/>
          <w:sz w:val="20"/>
          <w:szCs w:val="20"/>
        </w:rPr>
        <w:t xml:space="preserve"> deformace krovových prvků</w:t>
      </w:r>
    </w:p>
    <w:p w14:paraId="61FDE8F2" w14:textId="77777777" w:rsidR="00A85ED2" w:rsidRPr="00A85ED2" w:rsidRDefault="00A85ED2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A85ED2">
        <w:rPr>
          <w:rFonts w:ascii="Noto Sans" w:hAnsi="Noto Sans" w:cstheme="minorHAnsi"/>
          <w:sz w:val="20"/>
          <w:szCs w:val="20"/>
        </w:rPr>
        <w:lastRenderedPageBreak/>
        <w:t>▪ špatná geometrie na styku prvků</w:t>
      </w:r>
    </w:p>
    <w:p w14:paraId="64DE7C4E" w14:textId="77777777" w:rsidR="00A02D2A" w:rsidRDefault="00A85ED2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A85ED2">
        <w:rPr>
          <w:rFonts w:ascii="Noto Sans" w:hAnsi="Noto Sans" w:cstheme="minorHAnsi"/>
          <w:sz w:val="20"/>
          <w:szCs w:val="20"/>
        </w:rPr>
        <w:t>▪ ohořelé prvky</w:t>
      </w:r>
    </w:p>
    <w:p w14:paraId="4653A7DC" w14:textId="77777777" w:rsidR="00A02D2A" w:rsidRDefault="00A02D2A" w:rsidP="00A02D2A">
      <w:pPr>
        <w:pStyle w:val="Standard"/>
        <w:widowControl/>
        <w:rPr>
          <w:rFonts w:ascii="Noto Sans" w:hAnsi="Noto Sans" w:cstheme="minorHAnsi"/>
          <w:color w:val="FF0000"/>
          <w:sz w:val="20"/>
          <w:szCs w:val="20"/>
        </w:rPr>
      </w:pPr>
    </w:p>
    <w:p w14:paraId="125B6F80" w14:textId="77777777" w:rsidR="00C323B4" w:rsidRPr="00366B32" w:rsidRDefault="00C323B4" w:rsidP="00C323B4">
      <w:pPr>
        <w:pStyle w:val="Standard"/>
        <w:widowControl/>
        <w:rPr>
          <w:rFonts w:ascii="Noto Sans" w:hAnsi="Noto Sans" w:cstheme="minorHAnsi"/>
          <w:b/>
          <w:sz w:val="22"/>
          <w:szCs w:val="20"/>
        </w:rPr>
      </w:pPr>
      <w:r>
        <w:rPr>
          <w:rFonts w:ascii="Noto Sans" w:hAnsi="Noto Sans" w:cstheme="minorHAnsi"/>
          <w:b/>
          <w:sz w:val="18"/>
          <w:szCs w:val="20"/>
        </w:rPr>
        <w:t>Sanace vad zahrnuje zejm.:</w:t>
      </w:r>
    </w:p>
    <w:p w14:paraId="58D14D67" w14:textId="77777777" w:rsidR="00C323B4" w:rsidRPr="00DE57FC" w:rsidRDefault="007E79CF" w:rsidP="00A02D2A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A85ED2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</w:t>
      </w:r>
      <w:r w:rsidR="00DE57FC" w:rsidRPr="00DE57FC">
        <w:rPr>
          <w:rFonts w:ascii="Noto Sans" w:hAnsi="Noto Sans" w:cstheme="minorHAnsi"/>
          <w:sz w:val="20"/>
          <w:szCs w:val="20"/>
        </w:rPr>
        <w:t>Nekompletní krov bude v daných místech doplněn.</w:t>
      </w:r>
    </w:p>
    <w:p w14:paraId="70934254" w14:textId="77777777" w:rsidR="0014626D" w:rsidRDefault="0014626D" w:rsidP="00C10EA1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5C648F85" w14:textId="77777777" w:rsidR="00DE57FC" w:rsidRPr="00DE57FC" w:rsidRDefault="00DE57FC" w:rsidP="00C10EA1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 vlhkostně degradované prvky budou odstraněny, nahrazeny novými a alespoň 0,5 m od okraje viditelně napadené plochy a bude aplikován chemický postřik.</w:t>
      </w:r>
    </w:p>
    <w:p w14:paraId="18E2B6AA" w14:textId="77777777" w:rsidR="0014626D" w:rsidRDefault="0014626D" w:rsidP="00DE57F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4C8646F6" w14:textId="77777777" w:rsidR="00DE57FC" w:rsidRPr="00C53C22" w:rsidRDefault="00DE57FC" w:rsidP="00DE57F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 xml:space="preserve">▪ Sanace dřevěných prvků napadených v malém rozsahu bude provedena plombami, tzn. směsí dřevěných třísek </w:t>
      </w:r>
      <w:r w:rsidRPr="00C53C22">
        <w:rPr>
          <w:rFonts w:ascii="Noto Sans" w:hAnsi="Noto Sans" w:cstheme="minorHAnsi"/>
          <w:sz w:val="20"/>
          <w:szCs w:val="20"/>
        </w:rPr>
        <w:t>vhodné velikosti a epoxidového nebo polyuretanového lepidla, ev. překrýt příložkami.</w:t>
      </w:r>
    </w:p>
    <w:p w14:paraId="565D35D7" w14:textId="77777777" w:rsidR="0014626D" w:rsidRDefault="0014626D" w:rsidP="00C53C22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50E75737" w14:textId="77777777" w:rsidR="00C53C22" w:rsidRPr="00C53C22" w:rsidRDefault="00C53C22" w:rsidP="00C53C22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C53C22">
        <w:rPr>
          <w:rFonts w:ascii="Noto Sans" w:hAnsi="Noto Sans" w:cstheme="minorHAnsi"/>
          <w:sz w:val="20"/>
          <w:szCs w:val="20"/>
        </w:rPr>
        <w:t>▪ Výsušné a smykové trhliny budou sanace se provede pomocí dvouzávitových vrutů dle velikosti průřezu prvku bez použití lepidla.</w:t>
      </w:r>
    </w:p>
    <w:p w14:paraId="5609B837" w14:textId="77777777" w:rsidR="0014626D" w:rsidRDefault="0014626D" w:rsidP="00C53C22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4DECEAA6" w14:textId="77777777" w:rsidR="00C53C22" w:rsidRPr="00C53C22" w:rsidRDefault="00C53C22" w:rsidP="00C53C22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C53C22">
        <w:rPr>
          <w:rFonts w:ascii="Noto Sans" w:hAnsi="Noto Sans" w:cstheme="minorHAnsi"/>
          <w:sz w:val="20"/>
          <w:szCs w:val="20"/>
        </w:rPr>
        <w:t>▪ Sanace rozevřených spár mezi prvky, které mají být v kontaktu budou sanovány vložením klínu odpovídajícího rozměru a tvaru z modřínového dřeva, které budou doplněny celozávitovými pruty.</w:t>
      </w:r>
    </w:p>
    <w:p w14:paraId="14F2C5E3" w14:textId="77777777" w:rsidR="0014626D" w:rsidRDefault="0014626D" w:rsidP="00C53C22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409E584D" w14:textId="77777777" w:rsidR="00C53C22" w:rsidRPr="00CD548C" w:rsidRDefault="00C53C22" w:rsidP="00C53C22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C53C22">
        <w:rPr>
          <w:rFonts w:ascii="Noto Sans" w:hAnsi="Noto Sans" w:cstheme="minorHAnsi"/>
          <w:sz w:val="20"/>
          <w:szCs w:val="20"/>
        </w:rPr>
        <w:t xml:space="preserve">▪ Pokud se týká chybějících spojovacích prostředků, chybějící ocelové spony v uložení krokví budou doplněny v podobě ocelových pásků nebo s použitím katalogových prvků. Chybějící svorníky budou doplněny svorníkem nebo </w:t>
      </w:r>
      <w:r w:rsidRPr="00CD548C">
        <w:rPr>
          <w:rFonts w:ascii="Noto Sans" w:hAnsi="Noto Sans" w:cstheme="minorHAnsi"/>
          <w:sz w:val="20"/>
          <w:szCs w:val="20"/>
        </w:rPr>
        <w:t>závitovou tyčí, jinak lze osadit dva dvouzávitové vruty na každou střihovou plochu.</w:t>
      </w:r>
    </w:p>
    <w:p w14:paraId="15AE5CB7" w14:textId="77777777" w:rsidR="0014626D" w:rsidRDefault="0014626D" w:rsidP="00CD548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5D278AAE" w14:textId="77777777" w:rsidR="00CD548C" w:rsidRPr="00CD548C" w:rsidRDefault="00CD548C" w:rsidP="00CD548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CD548C">
        <w:rPr>
          <w:rFonts w:ascii="Noto Sans" w:hAnsi="Noto Sans" w:cstheme="minorHAnsi"/>
          <w:sz w:val="20"/>
          <w:szCs w:val="20"/>
        </w:rPr>
        <w:t xml:space="preserve">▪ Sanace lokálně narušených částí pozednice hnilobou bude provedena nahrazením a účinným ukotvením do stávajícího zdiva chemickými kotvami. Narušená pozednice se lokálně odstraní a vymění za nový prvek tak, aby tento prvek podepíral alespoň tři krokve. Vyměněnou část je nutno účinně připojit ke stávající části pozednice. Styk lze řešit přeplátováním. </w:t>
      </w:r>
    </w:p>
    <w:p w14:paraId="510029E0" w14:textId="77777777" w:rsidR="00CD548C" w:rsidRPr="00CD548C" w:rsidRDefault="00CD548C" w:rsidP="00CD548C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CD548C">
        <w:rPr>
          <w:rFonts w:ascii="Noto Sans" w:hAnsi="Noto Sans"/>
          <w:iCs/>
          <w:sz w:val="20"/>
          <w:szCs w:val="20"/>
        </w:rPr>
        <w:t>U narušení menšího rozsahu bude postupováno podle Zprávy z odborné prohlídky nosné dřevěné konstrukce zastřešení.</w:t>
      </w:r>
    </w:p>
    <w:p w14:paraId="0E534919" w14:textId="77777777" w:rsidR="0014626D" w:rsidRDefault="0014626D" w:rsidP="00412F4B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2C280BF1" w14:textId="77777777" w:rsidR="00730567" w:rsidRPr="00CD548C" w:rsidRDefault="00CD548C" w:rsidP="00412F4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CD548C">
        <w:rPr>
          <w:rFonts w:ascii="Noto Sans" w:hAnsi="Noto Sans" w:cstheme="minorHAnsi"/>
          <w:sz w:val="20"/>
          <w:szCs w:val="20"/>
        </w:rPr>
        <w:t>▪</w:t>
      </w:r>
      <w:r w:rsidR="00730567" w:rsidRPr="00CD548C">
        <w:rPr>
          <w:rFonts w:ascii="Noto Sans" w:hAnsi="Noto Sans" w:cstheme="minorHAnsi"/>
          <w:sz w:val="20"/>
          <w:szCs w:val="20"/>
        </w:rPr>
        <w:t xml:space="preserve"> Sanace vaznic napadených hnilobo</w:t>
      </w:r>
      <w:r w:rsidR="00686FB2" w:rsidRPr="00CD548C">
        <w:rPr>
          <w:rFonts w:ascii="Noto Sans" w:hAnsi="Noto Sans" w:cstheme="minorHAnsi"/>
          <w:sz w:val="20"/>
          <w:szCs w:val="20"/>
        </w:rPr>
        <w:t xml:space="preserve">u vyžaduje opatření spočívající v odstranění napadené části a vyztužení vaznice oboustrannými příložkami které budou připojeny vruty. </w:t>
      </w:r>
    </w:p>
    <w:p w14:paraId="175ED772" w14:textId="77777777" w:rsidR="0014626D" w:rsidRDefault="0014626D" w:rsidP="00412F4B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2C7C016A" w14:textId="77777777" w:rsidR="00686FB2" w:rsidRPr="00CD548C" w:rsidRDefault="00CD548C" w:rsidP="00412F4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="00843C29" w:rsidRPr="00CD548C">
        <w:rPr>
          <w:rFonts w:ascii="Noto Sans" w:hAnsi="Noto Sans" w:cstheme="minorHAnsi"/>
          <w:sz w:val="20"/>
          <w:szCs w:val="20"/>
        </w:rPr>
        <w:t xml:space="preserve"> Pokud se týká sanace krokví, budou doplněny v místech podepření na vaznice a na pozednice spojovací ocelové pásky, resp. oboustranně připojit krokve dvěma šikmými vruty. Pokud je krokev nad vaznicí přerušena, doplní se oboustranné příložky, které se ke krokvi upevní celozávitovými nebo dvouzávitovými vruty.</w:t>
      </w:r>
      <w:r w:rsidR="000F54D4" w:rsidRPr="00CD548C">
        <w:rPr>
          <w:rFonts w:ascii="Noto Sans" w:hAnsi="Noto Sans" w:cstheme="minorHAnsi"/>
          <w:sz w:val="20"/>
          <w:szCs w:val="20"/>
        </w:rPr>
        <w:t xml:space="preserve"> Pokud je průřez nedostatečný je nutné krokev nahradit. </w:t>
      </w:r>
      <w:r w:rsidR="00D70413" w:rsidRPr="00CD548C">
        <w:rPr>
          <w:rFonts w:ascii="Noto Sans" w:hAnsi="Noto Sans" w:cstheme="minorHAnsi"/>
          <w:sz w:val="20"/>
          <w:szCs w:val="20"/>
        </w:rPr>
        <w:t>V případě nedostatečného podepření krokví v místě osedlání na vrcholovou vaznici se vyplní mezery podložkami nebo klíny a spojí se vruty. Pokud je krokev v uložení na pozednici napadená hnilobou, napadená část bude proinjektována a doplněna oboustrannými příložkami. V případě nárožní krokve napadené hnilobou, bude nutné nahradit ji novým prvkem.</w:t>
      </w:r>
    </w:p>
    <w:p w14:paraId="2C4F008C" w14:textId="77777777" w:rsidR="0014626D" w:rsidRDefault="0014626D" w:rsidP="00412F4B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6DD4C7CF" w14:textId="77777777" w:rsidR="00D70413" w:rsidRPr="00CD548C" w:rsidRDefault="00CD548C" w:rsidP="00412F4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="00D63589" w:rsidRPr="00CD548C">
        <w:rPr>
          <w:rFonts w:ascii="Noto Sans" w:hAnsi="Noto Sans" w:cstheme="minorHAnsi"/>
          <w:sz w:val="20"/>
          <w:szCs w:val="20"/>
        </w:rPr>
        <w:t xml:space="preserve"> Zkroucení vazných trámů bude jeho pozice stabilizována proti případnému dalšímu kroucení. Bude provedeno oboustranné vložení dvojice rozpěrných trámů, které budou umístěny paralelně s pozednicí na nadezdívce.</w:t>
      </w:r>
      <w:r w:rsidR="00FB7949" w:rsidRPr="00CD548C">
        <w:rPr>
          <w:rFonts w:ascii="Noto Sans" w:hAnsi="Noto Sans" w:cstheme="minorHAnsi"/>
          <w:sz w:val="20"/>
          <w:szCs w:val="20"/>
        </w:rPr>
        <w:t xml:space="preserve"> Rozpěrné trámy se připojí na koncích trámů k vazným trámům a pozednici pomocí šikmých vrutů.</w:t>
      </w:r>
    </w:p>
    <w:p w14:paraId="17023EF2" w14:textId="77777777" w:rsidR="0014626D" w:rsidRDefault="0014626D" w:rsidP="00412F4B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4C358F5F" w14:textId="77777777" w:rsidR="00A6013A" w:rsidRPr="00CD548C" w:rsidRDefault="00CD548C" w:rsidP="00412F4B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="00A6013A" w:rsidRPr="00CD548C">
        <w:rPr>
          <w:rFonts w:ascii="Noto Sans" w:hAnsi="Noto Sans" w:cstheme="minorHAnsi"/>
          <w:sz w:val="20"/>
          <w:szCs w:val="20"/>
        </w:rPr>
        <w:t xml:space="preserve"> U sanace zhlaví vazných trámů v místě podepření bude provedeno očištění</w:t>
      </w:r>
      <w:r w:rsidR="00621B8F" w:rsidRPr="00CD548C">
        <w:rPr>
          <w:rFonts w:ascii="Noto Sans" w:hAnsi="Noto Sans" w:cstheme="minorHAnsi"/>
          <w:sz w:val="20"/>
          <w:szCs w:val="20"/>
        </w:rPr>
        <w:t xml:space="preserve"> a montážní podepření na konstrukci stropu v místě napadeného dřeva, v oblasti pod vzpěrou trámky nebo fošnami kladenými napříč vazného trámu. Trám bude vyztužen oboustrannými příložkami, které budou podepřeny na zdivu obvodové stěny budovy. K nenarušené části vazného trámu budou připojeny závitovými tyčemi. K pozednici se připojí ocelovými úhelníky a svorníky, resp. vruty. V případě výskytu hniloby pozednice, je nutné pozednici nahradit. Nově vložený prvek pozednice je nutné kotvit do zdiva chemickými kotvami a připojit k nenapadeným stávajícím pozednicím přeplátováním spolu s příložkami. Vzpěra krovu se zesílí </w:t>
      </w:r>
      <w:r w:rsidR="000D0FCE" w:rsidRPr="00CD548C">
        <w:rPr>
          <w:rFonts w:ascii="Noto Sans" w:hAnsi="Noto Sans" w:cstheme="minorHAnsi"/>
          <w:sz w:val="20"/>
          <w:szCs w:val="20"/>
        </w:rPr>
        <w:t>příložkami,</w:t>
      </w:r>
      <w:r w:rsidR="00621B8F" w:rsidRPr="00CD548C">
        <w:rPr>
          <w:rFonts w:ascii="Noto Sans" w:hAnsi="Noto Sans" w:cstheme="minorHAnsi"/>
          <w:sz w:val="20"/>
          <w:szCs w:val="20"/>
        </w:rPr>
        <w:t xml:space="preserve"> které se kontaktně podepřou o příložky přidané k vaznému trámu</w:t>
      </w:r>
      <w:r w:rsidR="00AB0D72" w:rsidRPr="00CD548C">
        <w:rPr>
          <w:rFonts w:ascii="Noto Sans" w:hAnsi="Noto Sans" w:cstheme="minorHAnsi"/>
          <w:sz w:val="20"/>
          <w:szCs w:val="20"/>
        </w:rPr>
        <w:t xml:space="preserve">, které budou připevněny ke vzpěře závitovými </w:t>
      </w:r>
      <w:r w:rsidR="00AB0D72" w:rsidRPr="00CD548C">
        <w:rPr>
          <w:rFonts w:ascii="Noto Sans" w:hAnsi="Noto Sans" w:cstheme="minorHAnsi"/>
          <w:sz w:val="20"/>
          <w:szCs w:val="20"/>
        </w:rPr>
        <w:lastRenderedPageBreak/>
        <w:t xml:space="preserve">tyčemi. Napadená část trámu se odřeže a nahradí se novým dřevěným prvkem, který se vloží mezi příložky a připojí se závitovými tyčemi. </w:t>
      </w:r>
      <w:r w:rsidR="000D0FCE" w:rsidRPr="00CD548C">
        <w:rPr>
          <w:rFonts w:ascii="Noto Sans" w:hAnsi="Noto Sans" w:cstheme="minorHAnsi"/>
          <w:sz w:val="20"/>
          <w:szCs w:val="20"/>
        </w:rPr>
        <w:t>Koncová část zhlaví bude naimpregnována.</w:t>
      </w:r>
    </w:p>
    <w:p w14:paraId="3DCA17F6" w14:textId="77777777" w:rsidR="00D744CC" w:rsidRDefault="00D744CC" w:rsidP="000D11B7">
      <w:pPr>
        <w:pStyle w:val="Standard"/>
        <w:widowControl/>
        <w:rPr>
          <w:rFonts w:ascii="Noto Sans" w:hAnsi="Noto Sans"/>
          <w:b/>
          <w:iCs/>
          <w:color w:val="FF0000"/>
          <w:sz w:val="20"/>
          <w:szCs w:val="20"/>
        </w:rPr>
      </w:pPr>
    </w:p>
    <w:p w14:paraId="0D061A27" w14:textId="77777777" w:rsidR="00DE2727" w:rsidRPr="00E40BF9" w:rsidRDefault="00AB0D72" w:rsidP="000D11B7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E40BF9">
        <w:rPr>
          <w:rFonts w:ascii="Noto Sans" w:hAnsi="Noto Sans"/>
          <w:b/>
          <w:iCs/>
          <w:sz w:val="20"/>
          <w:szCs w:val="20"/>
        </w:rPr>
        <w:t>Vnitřní s</w:t>
      </w:r>
      <w:r w:rsidR="000D11B7" w:rsidRPr="00E40BF9">
        <w:rPr>
          <w:rFonts w:ascii="Noto Sans" w:hAnsi="Noto Sans"/>
          <w:b/>
          <w:iCs/>
          <w:sz w:val="20"/>
          <w:szCs w:val="20"/>
        </w:rPr>
        <w:t>chodiště</w:t>
      </w:r>
      <w:r w:rsidR="009A1573" w:rsidRPr="00E40BF9">
        <w:rPr>
          <w:rFonts w:ascii="Noto Sans" w:hAnsi="Noto Sans"/>
          <w:b/>
          <w:iCs/>
          <w:sz w:val="20"/>
          <w:szCs w:val="20"/>
        </w:rPr>
        <w:t>:</w:t>
      </w:r>
    </w:p>
    <w:p w14:paraId="3E25FF38" w14:textId="77777777" w:rsidR="00E40BF9" w:rsidRDefault="00E40BF9" w:rsidP="00DE2727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  <w:r w:rsidRPr="00E40BF9">
        <w:rPr>
          <w:rFonts w:ascii="Noto Sans" w:hAnsi="Noto Sans"/>
          <w:iCs/>
          <w:sz w:val="20"/>
          <w:szCs w:val="20"/>
        </w:rPr>
        <w:t>Vyrovnávací schodiště umístěné v prostoru hlavní věže etapy 3 jsem navrženy celodřevěné smrkové a přímé. Šířka schodiště je 1300 mm se zábradlím výšky 900 mm</w:t>
      </w:r>
      <w:r>
        <w:rPr>
          <w:rFonts w:ascii="Noto Sans" w:hAnsi="Noto Sans"/>
          <w:iCs/>
          <w:sz w:val="20"/>
          <w:szCs w:val="20"/>
        </w:rPr>
        <w:t>. Celodřevěné je i zábradlí s profilem sloupků i madla 40 mm a s vodorovnou výplní profilu 30 mm a je umístěno po obou stranách schodiště. Schody jsou bez podstupnic se 6-ti stupni 220x1300x40 mm. Schodnice je dřevěná tl. 40 mm a šířky 250 mm. Osazení schodiště je provedeno na ocelové plotny ze spodu i z vrchu schodnic</w:t>
      </w:r>
      <w:r w:rsidR="00A34C31">
        <w:rPr>
          <w:rFonts w:ascii="Noto Sans" w:hAnsi="Noto Sans"/>
          <w:iCs/>
          <w:sz w:val="20"/>
          <w:szCs w:val="20"/>
        </w:rPr>
        <w:t>, které budou navrchu uchyceny přes plotnu do zdiva, na spodní straně pouze prostě dosedne přes ocelovou plotnu na povrch podlahy. Kompletně celé schodiště i se zábradlím bude chemicky ošetřeno proti vlhkosti a škůdcům.</w:t>
      </w:r>
    </w:p>
    <w:p w14:paraId="52BCD1E6" w14:textId="77777777" w:rsidR="00E40BF9" w:rsidRPr="00EB4CE0" w:rsidRDefault="00E40BF9" w:rsidP="00C81A6A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</w:p>
    <w:p w14:paraId="30CD3421" w14:textId="77777777" w:rsidR="00C81A6A" w:rsidRPr="00EB4CE0" w:rsidRDefault="00C81A6A" w:rsidP="00C81A6A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EB4CE0">
        <w:rPr>
          <w:rFonts w:ascii="Noto Sans" w:hAnsi="Noto Sans"/>
          <w:b/>
          <w:iCs/>
          <w:sz w:val="20"/>
          <w:szCs w:val="20"/>
        </w:rPr>
        <w:t>Klempířské prvky:</w:t>
      </w:r>
    </w:p>
    <w:p w14:paraId="4B55AC15" w14:textId="77777777" w:rsidR="007C3421" w:rsidRPr="00B54B5C" w:rsidRDefault="00867CF8" w:rsidP="00C81A6A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07711F">
        <w:rPr>
          <w:rFonts w:ascii="Noto Sans" w:hAnsi="Noto Sans"/>
          <w:iCs/>
          <w:sz w:val="20"/>
          <w:szCs w:val="20"/>
        </w:rPr>
        <w:t>Klempířské prvky budou provedeny z</w:t>
      </w:r>
      <w:r w:rsidR="00DA05BB">
        <w:rPr>
          <w:rFonts w:ascii="Noto Sans" w:hAnsi="Noto Sans"/>
          <w:iCs/>
          <w:sz w:val="20"/>
          <w:szCs w:val="20"/>
        </w:rPr>
        <w:t> předzvětralého titanzinku</w:t>
      </w:r>
      <w:r w:rsidR="006D310A" w:rsidRPr="0007711F">
        <w:rPr>
          <w:rFonts w:ascii="Noto Sans" w:hAnsi="Noto Sans"/>
          <w:iCs/>
          <w:sz w:val="20"/>
          <w:szCs w:val="20"/>
        </w:rPr>
        <w:t xml:space="preserve">. </w:t>
      </w:r>
      <w:r w:rsidRPr="0007711F">
        <w:rPr>
          <w:rFonts w:ascii="Noto Sans" w:hAnsi="Noto Sans"/>
          <w:iCs/>
          <w:sz w:val="20"/>
          <w:szCs w:val="20"/>
        </w:rPr>
        <w:t xml:space="preserve">Detailně jsou prvky specifikovány ve výpisu </w:t>
      </w:r>
      <w:r w:rsidR="006D310A" w:rsidRPr="0007711F">
        <w:rPr>
          <w:rFonts w:ascii="Noto Sans" w:hAnsi="Noto Sans"/>
          <w:iCs/>
          <w:sz w:val="20"/>
          <w:szCs w:val="20"/>
        </w:rPr>
        <w:t xml:space="preserve">klempířských prvků. </w:t>
      </w:r>
      <w:r w:rsidRPr="0007711F">
        <w:rPr>
          <w:rFonts w:ascii="Noto Sans" w:hAnsi="Noto Sans"/>
          <w:iCs/>
          <w:sz w:val="20"/>
          <w:szCs w:val="20"/>
        </w:rPr>
        <w:t>Uvažuje se s oplechováním</w:t>
      </w:r>
      <w:r w:rsidR="006D310A" w:rsidRPr="0007711F">
        <w:rPr>
          <w:rFonts w:ascii="Noto Sans" w:hAnsi="Noto Sans"/>
          <w:iCs/>
          <w:sz w:val="20"/>
          <w:szCs w:val="20"/>
        </w:rPr>
        <w:t xml:space="preserve"> říms, komínu, zaatikového </w:t>
      </w:r>
      <w:r w:rsidR="00B37421" w:rsidRPr="0007711F">
        <w:rPr>
          <w:rFonts w:ascii="Noto Sans" w:hAnsi="Noto Sans"/>
          <w:iCs/>
          <w:sz w:val="20"/>
          <w:szCs w:val="20"/>
        </w:rPr>
        <w:t>žlabu</w:t>
      </w:r>
      <w:r w:rsidR="006D310A" w:rsidRPr="0007711F">
        <w:rPr>
          <w:rFonts w:ascii="Noto Sans" w:hAnsi="Noto Sans"/>
          <w:iCs/>
          <w:sz w:val="20"/>
          <w:szCs w:val="20"/>
        </w:rPr>
        <w:t xml:space="preserve">, nástřešního žlabu, podokapního žlabu, atik, ukončení střech u stěny, ukončení střech okapnicí, parapetu, </w:t>
      </w:r>
      <w:r w:rsidR="001304E0" w:rsidRPr="0007711F">
        <w:rPr>
          <w:rFonts w:ascii="Noto Sans" w:hAnsi="Noto Sans"/>
          <w:iCs/>
          <w:sz w:val="20"/>
          <w:szCs w:val="20"/>
        </w:rPr>
        <w:t>lemování vrchu pilíře, vnitřní</w:t>
      </w:r>
      <w:r w:rsidR="0007711F" w:rsidRPr="0007711F">
        <w:rPr>
          <w:rFonts w:ascii="Noto Sans" w:hAnsi="Noto Sans"/>
          <w:iCs/>
          <w:sz w:val="20"/>
          <w:szCs w:val="20"/>
        </w:rPr>
        <w:t>ho</w:t>
      </w:r>
      <w:r w:rsidR="001304E0" w:rsidRPr="0007711F">
        <w:rPr>
          <w:rFonts w:ascii="Noto Sans" w:hAnsi="Noto Sans"/>
          <w:iCs/>
          <w:sz w:val="20"/>
          <w:szCs w:val="20"/>
        </w:rPr>
        <w:t xml:space="preserve"> dešťové</w:t>
      </w:r>
      <w:r w:rsidR="0007711F" w:rsidRPr="0007711F">
        <w:rPr>
          <w:rFonts w:ascii="Noto Sans" w:hAnsi="Noto Sans"/>
          <w:iCs/>
          <w:sz w:val="20"/>
          <w:szCs w:val="20"/>
        </w:rPr>
        <w:t>ho</w:t>
      </w:r>
      <w:r w:rsidR="001304E0" w:rsidRPr="0007711F">
        <w:rPr>
          <w:rFonts w:ascii="Noto Sans" w:hAnsi="Noto Sans"/>
          <w:iCs/>
          <w:sz w:val="20"/>
          <w:szCs w:val="20"/>
        </w:rPr>
        <w:t xml:space="preserve"> svodné potrubí, </w:t>
      </w:r>
      <w:r w:rsidR="00DA05BB">
        <w:rPr>
          <w:rFonts w:ascii="Noto Sans" w:hAnsi="Noto Sans"/>
          <w:iCs/>
          <w:sz w:val="20"/>
          <w:szCs w:val="20"/>
        </w:rPr>
        <w:t xml:space="preserve">nosných prvků antén, </w:t>
      </w:r>
      <w:r w:rsidR="0007711F" w:rsidRPr="0007711F">
        <w:rPr>
          <w:rFonts w:ascii="Noto Sans" w:hAnsi="Noto Sans"/>
          <w:iCs/>
          <w:sz w:val="20"/>
          <w:szCs w:val="20"/>
        </w:rPr>
        <w:t xml:space="preserve">oplechování </w:t>
      </w:r>
      <w:r w:rsidR="001304E0" w:rsidRPr="0007711F">
        <w:rPr>
          <w:rFonts w:ascii="Noto Sans" w:hAnsi="Noto Sans"/>
          <w:iCs/>
          <w:sz w:val="20"/>
          <w:szCs w:val="20"/>
        </w:rPr>
        <w:t>vnitřní</w:t>
      </w:r>
      <w:r w:rsidR="0007711F" w:rsidRPr="0007711F">
        <w:rPr>
          <w:rFonts w:ascii="Noto Sans" w:hAnsi="Noto Sans"/>
          <w:iCs/>
          <w:sz w:val="20"/>
          <w:szCs w:val="20"/>
        </w:rPr>
        <w:t>ho</w:t>
      </w:r>
      <w:r w:rsidR="001304E0" w:rsidRPr="0007711F">
        <w:rPr>
          <w:rFonts w:ascii="Noto Sans" w:hAnsi="Noto Sans"/>
          <w:iCs/>
          <w:sz w:val="20"/>
          <w:szCs w:val="20"/>
        </w:rPr>
        <w:t xml:space="preserve"> dešťové</w:t>
      </w:r>
      <w:r w:rsidR="0007711F" w:rsidRPr="0007711F">
        <w:rPr>
          <w:rFonts w:ascii="Noto Sans" w:hAnsi="Noto Sans"/>
          <w:iCs/>
          <w:sz w:val="20"/>
          <w:szCs w:val="20"/>
        </w:rPr>
        <w:t>ho</w:t>
      </w:r>
      <w:r w:rsidR="001304E0" w:rsidRPr="0007711F">
        <w:rPr>
          <w:rFonts w:ascii="Noto Sans" w:hAnsi="Noto Sans"/>
          <w:iCs/>
          <w:sz w:val="20"/>
          <w:szCs w:val="20"/>
        </w:rPr>
        <w:t xml:space="preserve"> hlavní</w:t>
      </w:r>
      <w:r w:rsidR="0007711F" w:rsidRPr="0007711F">
        <w:rPr>
          <w:rFonts w:ascii="Noto Sans" w:hAnsi="Noto Sans"/>
          <w:iCs/>
          <w:sz w:val="20"/>
          <w:szCs w:val="20"/>
        </w:rPr>
        <w:t>ho</w:t>
      </w:r>
      <w:r w:rsidR="001304E0" w:rsidRPr="0007711F">
        <w:rPr>
          <w:rFonts w:ascii="Noto Sans" w:hAnsi="Noto Sans"/>
          <w:iCs/>
          <w:sz w:val="20"/>
          <w:szCs w:val="20"/>
        </w:rPr>
        <w:t xml:space="preserve"> svodné </w:t>
      </w:r>
      <w:r w:rsidR="0007711F" w:rsidRPr="0007711F">
        <w:rPr>
          <w:rFonts w:ascii="Noto Sans" w:hAnsi="Noto Sans"/>
          <w:iCs/>
          <w:sz w:val="20"/>
          <w:szCs w:val="20"/>
        </w:rPr>
        <w:t xml:space="preserve">ho </w:t>
      </w:r>
      <w:r w:rsidR="001304E0" w:rsidRPr="0007711F">
        <w:rPr>
          <w:rFonts w:ascii="Noto Sans" w:hAnsi="Noto Sans"/>
          <w:iCs/>
          <w:sz w:val="20"/>
          <w:szCs w:val="20"/>
        </w:rPr>
        <w:t>potrubí umístěné</w:t>
      </w:r>
      <w:r w:rsidR="0007711F" w:rsidRPr="0007711F">
        <w:rPr>
          <w:rFonts w:ascii="Noto Sans" w:hAnsi="Noto Sans"/>
          <w:iCs/>
          <w:sz w:val="20"/>
          <w:szCs w:val="20"/>
        </w:rPr>
        <w:t>ho v podkroví</w:t>
      </w:r>
      <w:r w:rsidR="001304E0" w:rsidRPr="0007711F">
        <w:rPr>
          <w:rFonts w:ascii="Noto Sans" w:hAnsi="Noto Sans"/>
          <w:iCs/>
          <w:sz w:val="20"/>
          <w:szCs w:val="20"/>
        </w:rPr>
        <w:t xml:space="preserve">, </w:t>
      </w:r>
      <w:r w:rsidR="0007711F" w:rsidRPr="0007711F">
        <w:rPr>
          <w:rFonts w:ascii="Noto Sans" w:hAnsi="Noto Sans"/>
          <w:iCs/>
          <w:sz w:val="20"/>
          <w:szCs w:val="20"/>
        </w:rPr>
        <w:t xml:space="preserve">oplechování </w:t>
      </w:r>
      <w:r w:rsidR="001304E0" w:rsidRPr="0007711F">
        <w:rPr>
          <w:rFonts w:ascii="Noto Sans" w:hAnsi="Noto Sans"/>
          <w:iCs/>
          <w:sz w:val="20"/>
          <w:szCs w:val="20"/>
        </w:rPr>
        <w:t>úžlabí apod.</w:t>
      </w:r>
    </w:p>
    <w:p w14:paraId="30B77028" w14:textId="77777777" w:rsidR="00D2677C" w:rsidRPr="007C3421" w:rsidRDefault="00D2677C" w:rsidP="00BF44B2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7C3421">
        <w:rPr>
          <w:rFonts w:ascii="Noto Sans" w:hAnsi="Noto Sans"/>
          <w:iCs/>
          <w:sz w:val="20"/>
          <w:szCs w:val="20"/>
        </w:rPr>
        <w:t xml:space="preserve">Klempířské prvky budou provedeny </w:t>
      </w:r>
      <w:r w:rsidR="00867CF8" w:rsidRPr="00867CF8">
        <w:rPr>
          <w:rFonts w:ascii="Noto Sans" w:hAnsi="Noto Sans"/>
          <w:iCs/>
          <w:sz w:val="20"/>
          <w:szCs w:val="20"/>
        </w:rPr>
        <w:t>v souladu s ČSN 73 3610</w:t>
      </w:r>
      <w:r w:rsidR="00867CF8">
        <w:rPr>
          <w:rFonts w:ascii="Noto Sans" w:hAnsi="Noto Sans"/>
          <w:iCs/>
          <w:sz w:val="20"/>
          <w:szCs w:val="20"/>
        </w:rPr>
        <w:t xml:space="preserve"> a </w:t>
      </w:r>
      <w:r w:rsidRPr="007C3421">
        <w:rPr>
          <w:rFonts w:ascii="Noto Sans" w:hAnsi="Noto Sans"/>
          <w:iCs/>
          <w:sz w:val="20"/>
          <w:szCs w:val="20"/>
        </w:rPr>
        <w:t xml:space="preserve">s přesahem přes </w:t>
      </w:r>
      <w:r w:rsidR="007C3421" w:rsidRPr="007C3421">
        <w:rPr>
          <w:rFonts w:ascii="Noto Sans" w:hAnsi="Noto Sans"/>
          <w:iCs/>
          <w:sz w:val="20"/>
          <w:szCs w:val="20"/>
        </w:rPr>
        <w:t>oplechovanou konstrukci min. 30 mm.</w:t>
      </w:r>
    </w:p>
    <w:p w14:paraId="08566FCC" w14:textId="77777777" w:rsidR="007C3421" w:rsidRPr="007C3421" w:rsidRDefault="007C3421" w:rsidP="007C3421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7C3421">
        <w:rPr>
          <w:rFonts w:ascii="Noto Sans" w:hAnsi="Noto Sans"/>
          <w:iCs/>
          <w:sz w:val="20"/>
          <w:szCs w:val="20"/>
        </w:rPr>
        <w:t xml:space="preserve">Výrobní dokumentace klempířských prvků bude předložena ke schválení technickému dozoru investora. </w:t>
      </w:r>
    </w:p>
    <w:p w14:paraId="770BA099" w14:textId="77777777" w:rsidR="00D2677C" w:rsidRDefault="00D2677C" w:rsidP="00BF44B2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141D1654" w14:textId="77777777" w:rsidR="001433AB" w:rsidRPr="00A95A6D" w:rsidRDefault="001433AB" w:rsidP="00BF44B2">
      <w:pPr>
        <w:pStyle w:val="Standard"/>
        <w:widowControl/>
        <w:rPr>
          <w:rFonts w:ascii="Noto Sans" w:hAnsi="Noto Sans"/>
          <w:b/>
          <w:iCs/>
          <w:sz w:val="18"/>
          <w:szCs w:val="18"/>
        </w:rPr>
      </w:pPr>
      <w:r w:rsidRPr="00A95A6D">
        <w:rPr>
          <w:rFonts w:ascii="Noto Sans" w:hAnsi="Noto Sans"/>
          <w:b/>
          <w:iCs/>
          <w:sz w:val="18"/>
          <w:szCs w:val="18"/>
        </w:rPr>
        <w:t>Zaatikové žlaby</w:t>
      </w:r>
    </w:p>
    <w:p w14:paraId="3AEE5B06" w14:textId="77777777" w:rsidR="00A95A6D" w:rsidRDefault="00DC36D4" w:rsidP="00BF44B2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A95A6D">
        <w:rPr>
          <w:rFonts w:ascii="Noto Sans" w:hAnsi="Noto Sans"/>
          <w:iCs/>
          <w:sz w:val="20"/>
          <w:szCs w:val="20"/>
        </w:rPr>
        <w:t>Kvůli nemožnosti ověřit podklad pod oplechováním zaatikového žlabu se po odstranění oplechování předpokládá fošnový podklad</w:t>
      </w:r>
      <w:r w:rsidR="00DA05BB">
        <w:rPr>
          <w:rFonts w:ascii="Noto Sans" w:hAnsi="Noto Sans"/>
          <w:iCs/>
          <w:sz w:val="20"/>
          <w:szCs w:val="20"/>
        </w:rPr>
        <w:t xml:space="preserve"> včetně asfaltové hydroizolace</w:t>
      </w:r>
      <w:r w:rsidRPr="00A95A6D">
        <w:rPr>
          <w:rFonts w:ascii="Noto Sans" w:hAnsi="Noto Sans"/>
          <w:iCs/>
          <w:sz w:val="20"/>
          <w:szCs w:val="20"/>
        </w:rPr>
        <w:t xml:space="preserve"> a </w:t>
      </w:r>
      <w:r w:rsidR="00A95A6D" w:rsidRPr="00A95A6D">
        <w:rPr>
          <w:rFonts w:ascii="Noto Sans" w:hAnsi="Noto Sans"/>
          <w:iCs/>
          <w:sz w:val="20"/>
          <w:szCs w:val="20"/>
        </w:rPr>
        <w:t xml:space="preserve">pod ním cihelné stěny. </w:t>
      </w:r>
    </w:p>
    <w:p w14:paraId="6526CC18" w14:textId="77777777" w:rsidR="00A95A6D" w:rsidRDefault="00A95A6D" w:rsidP="00BF44B2">
      <w:pPr>
        <w:pStyle w:val="Standard"/>
        <w:widowControl/>
        <w:rPr>
          <w:rFonts w:ascii="Noto Sans" w:hAnsi="Noto Sans"/>
          <w:iCs/>
          <w:sz w:val="20"/>
          <w:szCs w:val="20"/>
        </w:rPr>
      </w:pPr>
      <w:r>
        <w:rPr>
          <w:rFonts w:ascii="Noto Sans" w:hAnsi="Noto Sans"/>
          <w:iCs/>
          <w:sz w:val="20"/>
          <w:szCs w:val="20"/>
        </w:rPr>
        <w:t xml:space="preserve">V místech </w:t>
      </w:r>
      <w:r w:rsidR="007F6397">
        <w:rPr>
          <w:rFonts w:ascii="Noto Sans" w:hAnsi="Noto Sans"/>
          <w:iCs/>
          <w:sz w:val="20"/>
          <w:szCs w:val="20"/>
        </w:rPr>
        <w:t>opadaného podkladu</w:t>
      </w:r>
      <w:r w:rsidR="00DA05BB">
        <w:rPr>
          <w:rFonts w:ascii="Noto Sans" w:hAnsi="Noto Sans"/>
          <w:iCs/>
          <w:sz w:val="20"/>
          <w:szCs w:val="20"/>
        </w:rPr>
        <w:t xml:space="preserve"> zaatikových žlabů</w:t>
      </w:r>
      <w:r>
        <w:rPr>
          <w:rFonts w:ascii="Noto Sans" w:hAnsi="Noto Sans"/>
          <w:iCs/>
          <w:sz w:val="20"/>
          <w:szCs w:val="20"/>
        </w:rPr>
        <w:t xml:space="preserve"> bude provedeno zapravení cementovou maltou, ev. hlubší poškozená místa se doplní pórobetonovými tvarovkami.</w:t>
      </w:r>
    </w:p>
    <w:p w14:paraId="1C70A989" w14:textId="77777777" w:rsidR="00DC36D4" w:rsidRDefault="00A95A6D" w:rsidP="00DC36D4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Celoplošně se </w:t>
      </w:r>
      <w:proofErr w:type="spellStart"/>
      <w:r>
        <w:rPr>
          <w:rFonts w:ascii="Noto Sans" w:hAnsi="Noto Sans" w:cstheme="minorHAnsi"/>
          <w:sz w:val="20"/>
          <w:szCs w:val="20"/>
        </w:rPr>
        <w:t>zaatikové</w:t>
      </w:r>
      <w:proofErr w:type="spellEnd"/>
      <w:r>
        <w:rPr>
          <w:rFonts w:ascii="Noto Sans" w:hAnsi="Noto Sans" w:cstheme="minorHAnsi"/>
          <w:sz w:val="20"/>
          <w:szCs w:val="20"/>
        </w:rPr>
        <w:t xml:space="preserve"> žlab vybední z dřevěných smrkových fošen tl. 30 mm.</w:t>
      </w:r>
    </w:p>
    <w:p w14:paraId="2924A711" w14:textId="77777777" w:rsidR="00A95A6D" w:rsidRDefault="00A95A6D" w:rsidP="00DC36D4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Na něho se celoplošně položí samolepící modifikovaný asfaltový pás s nosnou polyesterovou vložkou o plošné hmotnosti min. 200 g/m</w:t>
      </w:r>
      <w:r w:rsidRPr="00A95A6D">
        <w:rPr>
          <w:rFonts w:ascii="Noto Sans" w:hAnsi="Noto Sans" w:cstheme="minorHAnsi"/>
          <w:sz w:val="20"/>
          <w:szCs w:val="20"/>
          <w:vertAlign w:val="superscript"/>
        </w:rPr>
        <w:t>2</w:t>
      </w:r>
      <w:r>
        <w:rPr>
          <w:rFonts w:ascii="Noto Sans" w:hAnsi="Noto Sans" w:cstheme="minorHAnsi"/>
          <w:sz w:val="20"/>
          <w:szCs w:val="20"/>
        </w:rPr>
        <w:t xml:space="preserve"> a tl. 4 mm</w:t>
      </w:r>
      <w:r w:rsidR="00E47D76">
        <w:rPr>
          <w:rFonts w:ascii="Noto Sans" w:hAnsi="Noto Sans" w:cstheme="minorHAnsi"/>
          <w:sz w:val="20"/>
          <w:szCs w:val="20"/>
        </w:rPr>
        <w:t xml:space="preserve"> a až na tuto vrstvu se provede nové oplechování</w:t>
      </w:r>
      <w:r w:rsidR="00DA05BB">
        <w:rPr>
          <w:rFonts w:ascii="Noto Sans" w:hAnsi="Noto Sans" w:cstheme="minorHAnsi"/>
          <w:sz w:val="20"/>
          <w:szCs w:val="20"/>
        </w:rPr>
        <w:t xml:space="preserve"> z předzvětralého titanzinku v břidlicově šedém odstínu, </w:t>
      </w:r>
      <w:proofErr w:type="spellStart"/>
      <w:r w:rsidR="00DA05BB">
        <w:rPr>
          <w:rFonts w:ascii="Noto Sans" w:hAnsi="Noto Sans" w:cstheme="minorHAnsi"/>
          <w:sz w:val="20"/>
          <w:szCs w:val="20"/>
        </w:rPr>
        <w:t>tl</w:t>
      </w:r>
      <w:proofErr w:type="spellEnd"/>
      <w:r w:rsidR="00DA05BB">
        <w:rPr>
          <w:rFonts w:ascii="Noto Sans" w:hAnsi="Noto Sans" w:cstheme="minorHAnsi"/>
          <w:sz w:val="20"/>
          <w:szCs w:val="20"/>
        </w:rPr>
        <w:t>. 0,8 mm.</w:t>
      </w:r>
    </w:p>
    <w:p w14:paraId="7E29F6C9" w14:textId="77777777" w:rsidR="00E47D76" w:rsidRDefault="00E47D76" w:rsidP="00DC36D4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Pojistná asfaltová hydroizolace bude odvodněna vyspádováním pod min. 2 % pojistným svislým odpadním potrubím Ø 80 mm.</w:t>
      </w:r>
    </w:p>
    <w:p w14:paraId="2AED8564" w14:textId="77777777" w:rsidR="00DC36D4" w:rsidRDefault="00DC36D4" w:rsidP="00DC36D4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75231748" w14:textId="77777777" w:rsidR="00844B5B" w:rsidRPr="003C3459" w:rsidRDefault="00844B5B" w:rsidP="00DC36D4">
      <w:pPr>
        <w:pStyle w:val="Standard"/>
        <w:widowControl/>
        <w:rPr>
          <w:rFonts w:ascii="Noto Sans" w:hAnsi="Noto Sans" w:cstheme="minorHAnsi"/>
          <w:b/>
          <w:sz w:val="18"/>
          <w:szCs w:val="20"/>
        </w:rPr>
      </w:pPr>
      <w:r w:rsidRPr="003C3459">
        <w:rPr>
          <w:rFonts w:ascii="Noto Sans" w:hAnsi="Noto Sans" w:cstheme="minorHAnsi"/>
          <w:b/>
          <w:sz w:val="18"/>
          <w:szCs w:val="20"/>
        </w:rPr>
        <w:t xml:space="preserve">Svodné </w:t>
      </w:r>
      <w:r w:rsidR="0015398C" w:rsidRPr="003C3459">
        <w:rPr>
          <w:rFonts w:ascii="Noto Sans" w:hAnsi="Noto Sans" w:cstheme="minorHAnsi"/>
          <w:b/>
          <w:sz w:val="18"/>
          <w:szCs w:val="20"/>
        </w:rPr>
        <w:t xml:space="preserve">vodorovné </w:t>
      </w:r>
      <w:r w:rsidRPr="003C3459">
        <w:rPr>
          <w:rFonts w:ascii="Noto Sans" w:hAnsi="Noto Sans" w:cstheme="minorHAnsi"/>
          <w:b/>
          <w:sz w:val="18"/>
          <w:szCs w:val="20"/>
        </w:rPr>
        <w:t xml:space="preserve">dešťové potrubí </w:t>
      </w:r>
      <w:proofErr w:type="gramStart"/>
      <w:r w:rsidRPr="003C3459">
        <w:rPr>
          <w:rFonts w:ascii="Noto Sans" w:hAnsi="Noto Sans" w:cstheme="minorHAnsi"/>
          <w:b/>
          <w:sz w:val="18"/>
          <w:szCs w:val="20"/>
        </w:rPr>
        <w:t>S</w:t>
      </w:r>
      <w:r w:rsidRPr="003C3459">
        <w:rPr>
          <w:rFonts w:ascii="Noto Sans" w:hAnsi="Noto Sans" w:cstheme="minorHAnsi"/>
          <w:b/>
          <w:sz w:val="18"/>
          <w:szCs w:val="20"/>
          <w:vertAlign w:val="subscript"/>
        </w:rPr>
        <w:t>01</w:t>
      </w:r>
      <w:r w:rsidRPr="003C3459">
        <w:rPr>
          <w:rFonts w:ascii="Noto Sans" w:hAnsi="Noto Sans" w:cstheme="minorHAnsi"/>
          <w:b/>
          <w:sz w:val="18"/>
          <w:szCs w:val="20"/>
        </w:rPr>
        <w:t xml:space="preserve"> - S</w:t>
      </w:r>
      <w:r w:rsidRPr="003C3459">
        <w:rPr>
          <w:rFonts w:ascii="Noto Sans" w:hAnsi="Noto Sans" w:cstheme="minorHAnsi"/>
          <w:b/>
          <w:sz w:val="18"/>
          <w:szCs w:val="20"/>
          <w:vertAlign w:val="subscript"/>
        </w:rPr>
        <w:t>11</w:t>
      </w:r>
      <w:proofErr w:type="gramEnd"/>
    </w:p>
    <w:p w14:paraId="5E4109B5" w14:textId="77777777" w:rsidR="00844B5B" w:rsidRDefault="0015398C" w:rsidP="00844B5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Svodné dešťové potrubí vedené prostorem krovu je umístěno v dřevěné konstrukci, která je ponechána a neupravována. Pouze eventuálně vlhkostně narušené části budou obnoveny ze smrkového dřeva z profilu dle současného řešení.</w:t>
      </w:r>
    </w:p>
    <w:p w14:paraId="001E5BF8" w14:textId="77777777" w:rsidR="00826629" w:rsidRDefault="00826629" w:rsidP="00826629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Žlaby budou opatřeny topným drátem proti zamrzání, viz </w:t>
      </w:r>
      <w:r w:rsidRPr="00844B5B">
        <w:rPr>
          <w:rFonts w:ascii="Noto Sans" w:hAnsi="Noto Sans" w:cstheme="minorHAnsi"/>
          <w:sz w:val="20"/>
          <w:szCs w:val="20"/>
        </w:rPr>
        <w:t xml:space="preserve">D.1.4 - </w:t>
      </w:r>
      <w:r>
        <w:rPr>
          <w:rFonts w:ascii="Noto Sans" w:hAnsi="Noto Sans" w:cstheme="minorHAnsi"/>
          <w:sz w:val="20"/>
          <w:szCs w:val="20"/>
        </w:rPr>
        <w:t>Silnoproudá elektrotechnika.</w:t>
      </w:r>
    </w:p>
    <w:p w14:paraId="27BAEC32" w14:textId="77777777" w:rsidR="00B16550" w:rsidRDefault="00B16550" w:rsidP="00B16550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Celoplošně se konstrukce opatří samolepícím modifikovaným asfaltovým pásem s nosnou polyesterovou vložkou o plošné hmotnosti min. 200 g/m</w:t>
      </w:r>
      <w:r w:rsidRPr="00A95A6D">
        <w:rPr>
          <w:rFonts w:ascii="Noto Sans" w:hAnsi="Noto Sans" w:cstheme="minorHAnsi"/>
          <w:sz w:val="20"/>
          <w:szCs w:val="20"/>
          <w:vertAlign w:val="superscript"/>
        </w:rPr>
        <w:t>2</w:t>
      </w:r>
      <w:r>
        <w:rPr>
          <w:rFonts w:ascii="Noto Sans" w:hAnsi="Noto Sans" w:cstheme="minorHAnsi"/>
          <w:sz w:val="20"/>
          <w:szCs w:val="20"/>
        </w:rPr>
        <w:t xml:space="preserve"> a tl. 4 mm.</w:t>
      </w:r>
    </w:p>
    <w:p w14:paraId="49040F5C" w14:textId="77777777" w:rsidR="00826629" w:rsidRDefault="00826629" w:rsidP="00826629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Až na tuto vrstvu bude provedeno nové </w:t>
      </w:r>
      <w:r w:rsidR="00DA05BB">
        <w:rPr>
          <w:rFonts w:ascii="Noto Sans" w:hAnsi="Noto Sans" w:cstheme="minorHAnsi"/>
          <w:sz w:val="20"/>
          <w:szCs w:val="20"/>
        </w:rPr>
        <w:t>oplechování</w:t>
      </w:r>
      <w:r w:rsidR="00BE49CD">
        <w:rPr>
          <w:rFonts w:ascii="Noto Sans" w:hAnsi="Noto Sans" w:cstheme="minorHAnsi"/>
          <w:sz w:val="20"/>
          <w:szCs w:val="20"/>
        </w:rPr>
        <w:t xml:space="preserve"> z předzvětralého titanzinku v břidlicově šedém odstínu, </w:t>
      </w:r>
      <w:proofErr w:type="spellStart"/>
      <w:r w:rsidR="00BE49CD">
        <w:rPr>
          <w:rFonts w:ascii="Noto Sans" w:hAnsi="Noto Sans" w:cstheme="minorHAnsi"/>
          <w:sz w:val="20"/>
          <w:szCs w:val="20"/>
        </w:rPr>
        <w:t>tl</w:t>
      </w:r>
      <w:proofErr w:type="spellEnd"/>
      <w:r w:rsidR="00BE49CD">
        <w:rPr>
          <w:rFonts w:ascii="Noto Sans" w:hAnsi="Noto Sans" w:cstheme="minorHAnsi"/>
          <w:sz w:val="20"/>
          <w:szCs w:val="20"/>
        </w:rPr>
        <w:t>. 0,8 mm.</w:t>
      </w:r>
    </w:p>
    <w:p w14:paraId="3BCE1271" w14:textId="77777777" w:rsidR="00225C90" w:rsidRPr="00844B5B" w:rsidRDefault="00225C90" w:rsidP="00826629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Topným drátem budou opatřeny dle současného řešení také nástřešní žlaby.</w:t>
      </w:r>
    </w:p>
    <w:p w14:paraId="6BA6409B" w14:textId="77777777" w:rsidR="001433AB" w:rsidRPr="00264A48" w:rsidRDefault="001433AB" w:rsidP="00BF44B2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6409660E" w14:textId="77777777" w:rsidR="0075270C" w:rsidRPr="00A34FC4" w:rsidRDefault="0075270C" w:rsidP="0075270C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A34FC4">
        <w:rPr>
          <w:rFonts w:ascii="Noto Sans" w:hAnsi="Noto Sans"/>
          <w:b/>
          <w:iCs/>
          <w:sz w:val="20"/>
          <w:szCs w:val="20"/>
        </w:rPr>
        <w:t>Výplně otvorů</w:t>
      </w:r>
      <w:r w:rsidR="009A1573" w:rsidRPr="00A34FC4">
        <w:rPr>
          <w:rFonts w:ascii="Noto Sans" w:hAnsi="Noto Sans"/>
          <w:b/>
          <w:iCs/>
          <w:sz w:val="20"/>
          <w:szCs w:val="20"/>
        </w:rPr>
        <w:t>:</w:t>
      </w:r>
    </w:p>
    <w:p w14:paraId="579D08B7" w14:textId="77777777" w:rsidR="00A34FC4" w:rsidRDefault="00A34FC4" w:rsidP="00473FAD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525D2B">
        <w:rPr>
          <w:rFonts w:ascii="Noto Sans" w:hAnsi="Noto Sans" w:cstheme="minorHAnsi"/>
          <w:sz w:val="20"/>
          <w:szCs w:val="20"/>
        </w:rPr>
        <w:t xml:space="preserve">▪ </w:t>
      </w:r>
      <w:r w:rsidRPr="00525D2B">
        <w:rPr>
          <w:rFonts w:ascii="Noto Sans" w:hAnsi="Noto Sans" w:cstheme="minorHAnsi"/>
          <w:b/>
          <w:sz w:val="18"/>
          <w:szCs w:val="20"/>
        </w:rPr>
        <w:t>Vnitřní dveře</w:t>
      </w:r>
      <w:r w:rsidRPr="00525D2B">
        <w:rPr>
          <w:rFonts w:ascii="Noto Sans" w:hAnsi="Noto Sans" w:cstheme="minorHAnsi"/>
          <w:sz w:val="18"/>
          <w:szCs w:val="20"/>
        </w:rPr>
        <w:t xml:space="preserve"> </w:t>
      </w:r>
      <w:r w:rsidRPr="00525D2B">
        <w:rPr>
          <w:rFonts w:ascii="Noto Sans" w:hAnsi="Noto Sans" w:cstheme="minorHAnsi"/>
          <w:sz w:val="20"/>
          <w:szCs w:val="20"/>
        </w:rPr>
        <w:t xml:space="preserve">mezi úseky střechy jsou navrženy š. 900 a v. 200 mm, jednokřídlové, bez prahu, s ocelovým rámem a ocelovou zárubní z profilu „L“ 40/40 mm. Křídlo tvoří </w:t>
      </w:r>
      <w:r w:rsidR="00525D2B" w:rsidRPr="00525D2B">
        <w:rPr>
          <w:rFonts w:ascii="Noto Sans" w:hAnsi="Noto Sans" w:cstheme="minorHAnsi"/>
          <w:sz w:val="20"/>
          <w:szCs w:val="20"/>
        </w:rPr>
        <w:t>žárově zinkovaný</w:t>
      </w:r>
      <w:r w:rsidRPr="00525D2B">
        <w:rPr>
          <w:rFonts w:ascii="Noto Sans" w:hAnsi="Noto Sans" w:cstheme="minorHAnsi"/>
          <w:sz w:val="20"/>
          <w:szCs w:val="20"/>
        </w:rPr>
        <w:t xml:space="preserve"> ocelový plech</w:t>
      </w:r>
      <w:r w:rsidR="00525D2B" w:rsidRPr="00525D2B">
        <w:rPr>
          <w:rFonts w:ascii="Noto Sans" w:hAnsi="Noto Sans" w:cstheme="minorHAnsi"/>
          <w:sz w:val="20"/>
          <w:szCs w:val="20"/>
        </w:rPr>
        <w:t xml:space="preserve"> a</w:t>
      </w:r>
      <w:r w:rsidRPr="00525D2B">
        <w:rPr>
          <w:rFonts w:ascii="Noto Sans" w:hAnsi="Noto Sans" w:cstheme="minorHAnsi"/>
          <w:sz w:val="20"/>
          <w:szCs w:val="20"/>
        </w:rPr>
        <w:t xml:space="preserve"> </w:t>
      </w:r>
      <w:r w:rsidR="00525D2B" w:rsidRPr="00525D2B">
        <w:rPr>
          <w:rFonts w:ascii="Noto Sans" w:hAnsi="Noto Sans" w:cstheme="minorHAnsi"/>
          <w:sz w:val="20"/>
          <w:szCs w:val="20"/>
        </w:rPr>
        <w:t>provedení klika/klika.</w:t>
      </w:r>
    </w:p>
    <w:p w14:paraId="3E644852" w14:textId="77777777" w:rsidR="00525D2B" w:rsidRPr="00525D2B" w:rsidRDefault="00525D2B" w:rsidP="00473FAD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525D2B">
        <w:rPr>
          <w:rFonts w:ascii="Noto Sans" w:hAnsi="Noto Sans" w:cstheme="minorHAnsi"/>
          <w:sz w:val="20"/>
          <w:szCs w:val="20"/>
        </w:rPr>
        <w:t xml:space="preserve">Celý obvod ostění, spodní i vrchní líc budou upraveny kvůli osazení nové zárubně. Dle nutnosti bude tvarováno </w:t>
      </w:r>
      <w:r w:rsidR="00594416">
        <w:rPr>
          <w:rFonts w:ascii="Noto Sans" w:hAnsi="Noto Sans" w:cstheme="minorHAnsi"/>
          <w:sz w:val="20"/>
          <w:szCs w:val="20"/>
        </w:rPr>
        <w:t>cementovou</w:t>
      </w:r>
      <w:r w:rsidRPr="00525D2B">
        <w:rPr>
          <w:rFonts w:ascii="Noto Sans" w:hAnsi="Noto Sans" w:cstheme="minorHAnsi"/>
          <w:sz w:val="20"/>
          <w:szCs w:val="20"/>
        </w:rPr>
        <w:t xml:space="preserve"> maltou, ev. se doplní pórobetonovými tvárnicemi v případě většího poškození. Spodní líc pro osazení zárubně bude dle nutnosti osekána, bude osazena zárubeň. Poté schodek, celý obvod i osazovací kotvy zárubně znovu vyspraveny cementovým potěrem pevnosti 25 MPa.</w:t>
      </w:r>
    </w:p>
    <w:p w14:paraId="28374496" w14:textId="77777777" w:rsidR="00C1701F" w:rsidRDefault="00C1701F" w:rsidP="00473FAD">
      <w:pPr>
        <w:pStyle w:val="Standard"/>
        <w:widowControl/>
        <w:rPr>
          <w:rFonts w:ascii="Noto Sans" w:hAnsi="Noto Sans" w:cstheme="minorHAnsi"/>
          <w:b/>
          <w:sz w:val="18"/>
          <w:szCs w:val="20"/>
        </w:rPr>
      </w:pPr>
    </w:p>
    <w:p w14:paraId="6B4EFD50" w14:textId="77777777" w:rsidR="00D9399C" w:rsidRPr="0020369B" w:rsidRDefault="00D9399C" w:rsidP="00473FAD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20369B">
        <w:rPr>
          <w:rFonts w:ascii="Noto Sans" w:hAnsi="Noto Sans" w:cstheme="minorHAnsi"/>
          <w:b/>
          <w:sz w:val="18"/>
          <w:szCs w:val="20"/>
        </w:rPr>
        <w:lastRenderedPageBreak/>
        <w:t xml:space="preserve">▪ </w:t>
      </w:r>
      <w:r w:rsidRPr="0020369B">
        <w:rPr>
          <w:rFonts w:ascii="Noto Sans" w:hAnsi="Noto Sans"/>
          <w:b/>
          <w:iCs/>
          <w:sz w:val="18"/>
          <w:szCs w:val="20"/>
        </w:rPr>
        <w:t xml:space="preserve">Okenní výplně </w:t>
      </w:r>
      <w:r w:rsidR="00184127" w:rsidRPr="0020369B">
        <w:rPr>
          <w:rFonts w:ascii="Noto Sans" w:hAnsi="Noto Sans"/>
          <w:b/>
          <w:iCs/>
          <w:sz w:val="18"/>
          <w:szCs w:val="20"/>
        </w:rPr>
        <w:t>umístěné v obvodové stěně</w:t>
      </w:r>
      <w:r w:rsidRPr="0020369B">
        <w:rPr>
          <w:rFonts w:ascii="Noto Sans" w:hAnsi="Noto Sans"/>
          <w:iCs/>
          <w:sz w:val="18"/>
          <w:szCs w:val="20"/>
        </w:rPr>
        <w:t xml:space="preserve"> </w:t>
      </w:r>
      <w:r w:rsidRPr="0020369B">
        <w:rPr>
          <w:rFonts w:ascii="Noto Sans" w:hAnsi="Noto Sans"/>
          <w:iCs/>
          <w:sz w:val="20"/>
          <w:szCs w:val="20"/>
        </w:rPr>
        <w:t xml:space="preserve">jsou navrženy </w:t>
      </w:r>
      <w:r w:rsidR="00BE49CD" w:rsidRPr="0020369B">
        <w:rPr>
          <w:rFonts w:ascii="Noto Sans" w:hAnsi="Noto Sans"/>
          <w:iCs/>
          <w:sz w:val="20"/>
          <w:szCs w:val="20"/>
        </w:rPr>
        <w:t>s</w:t>
      </w:r>
      <w:r w:rsidR="0020369B" w:rsidRPr="0020369B">
        <w:rPr>
          <w:rFonts w:ascii="Noto Sans" w:hAnsi="Noto Sans"/>
          <w:iCs/>
          <w:sz w:val="20"/>
          <w:szCs w:val="20"/>
        </w:rPr>
        <w:t> </w:t>
      </w:r>
      <w:r w:rsidR="00BE49CD" w:rsidRPr="0020369B">
        <w:rPr>
          <w:rFonts w:ascii="Noto Sans" w:hAnsi="Noto Sans"/>
          <w:iCs/>
          <w:sz w:val="20"/>
          <w:szCs w:val="20"/>
        </w:rPr>
        <w:t>dřevěný</w:t>
      </w:r>
      <w:r w:rsidR="0020369B" w:rsidRPr="0020369B">
        <w:rPr>
          <w:rFonts w:ascii="Noto Sans" w:hAnsi="Noto Sans"/>
          <w:iCs/>
          <w:sz w:val="20"/>
          <w:szCs w:val="20"/>
        </w:rPr>
        <w:t>m</w:t>
      </w:r>
      <w:r w:rsidR="00BE49CD" w:rsidRPr="0020369B">
        <w:rPr>
          <w:rFonts w:ascii="Noto Sans" w:hAnsi="Noto Sans"/>
          <w:iCs/>
          <w:sz w:val="20"/>
          <w:szCs w:val="20"/>
        </w:rPr>
        <w:t xml:space="preserve"> rámem</w:t>
      </w:r>
      <w:r w:rsidRPr="0020369B">
        <w:rPr>
          <w:rFonts w:ascii="Noto Sans" w:hAnsi="Noto Sans"/>
          <w:iCs/>
          <w:sz w:val="20"/>
          <w:szCs w:val="20"/>
        </w:rPr>
        <w:t xml:space="preserve"> š. 900 mm a v. 500 mm</w:t>
      </w:r>
      <w:r w:rsidR="002E66D1" w:rsidRPr="0020369B">
        <w:rPr>
          <w:rFonts w:ascii="Noto Sans" w:hAnsi="Noto Sans"/>
          <w:iCs/>
          <w:sz w:val="20"/>
          <w:szCs w:val="20"/>
        </w:rPr>
        <w:t>. Cel</w:t>
      </w:r>
      <w:r w:rsidR="00E15EB6" w:rsidRPr="0020369B">
        <w:rPr>
          <w:rFonts w:ascii="Noto Sans" w:hAnsi="Noto Sans"/>
          <w:iCs/>
          <w:sz w:val="20"/>
          <w:szCs w:val="20"/>
        </w:rPr>
        <w:t>á</w:t>
      </w:r>
      <w:r w:rsidR="002E66D1" w:rsidRPr="0020369B">
        <w:rPr>
          <w:rFonts w:ascii="Noto Sans" w:hAnsi="Noto Sans"/>
          <w:iCs/>
          <w:sz w:val="20"/>
          <w:szCs w:val="20"/>
        </w:rPr>
        <w:t xml:space="preserve"> ploch</w:t>
      </w:r>
      <w:r w:rsidR="0020369B" w:rsidRPr="0020369B">
        <w:rPr>
          <w:rFonts w:ascii="Noto Sans" w:hAnsi="Noto Sans"/>
          <w:iCs/>
          <w:sz w:val="20"/>
          <w:szCs w:val="20"/>
        </w:rPr>
        <w:t>a</w:t>
      </w:r>
      <w:r w:rsidR="002E66D1" w:rsidRPr="0020369B">
        <w:rPr>
          <w:rFonts w:ascii="Noto Sans" w:hAnsi="Noto Sans"/>
          <w:iCs/>
          <w:sz w:val="20"/>
          <w:szCs w:val="20"/>
        </w:rPr>
        <w:t xml:space="preserve"> okna tvořena jedním otvíravým</w:t>
      </w:r>
      <w:r w:rsidR="00BE49CD" w:rsidRPr="0020369B">
        <w:rPr>
          <w:rFonts w:ascii="Noto Sans" w:hAnsi="Noto Sans"/>
          <w:iCs/>
          <w:sz w:val="20"/>
          <w:szCs w:val="20"/>
        </w:rPr>
        <w:t xml:space="preserve"> a sklopným</w:t>
      </w:r>
      <w:r w:rsidR="002E66D1" w:rsidRPr="0020369B">
        <w:rPr>
          <w:rFonts w:ascii="Noto Sans" w:hAnsi="Noto Sans"/>
          <w:iCs/>
          <w:sz w:val="20"/>
          <w:szCs w:val="20"/>
        </w:rPr>
        <w:t xml:space="preserve"> křídlem</w:t>
      </w:r>
      <w:r w:rsidR="00355A9C" w:rsidRPr="0020369B">
        <w:rPr>
          <w:rFonts w:ascii="Noto Sans" w:hAnsi="Noto Sans"/>
          <w:iCs/>
          <w:sz w:val="20"/>
          <w:szCs w:val="20"/>
        </w:rPr>
        <w:t xml:space="preserve"> bez vodorovného a svislého členění, zasklení provedeno izolačním dvojsklem.</w:t>
      </w:r>
      <w:r w:rsidR="00BB6EED">
        <w:rPr>
          <w:rFonts w:ascii="Noto Sans" w:hAnsi="Noto Sans"/>
          <w:iCs/>
          <w:sz w:val="20"/>
          <w:szCs w:val="20"/>
        </w:rPr>
        <w:t xml:space="preserve"> Odstín bude zvolen dle stratigrafického průzkumu.</w:t>
      </w:r>
      <w:r w:rsidR="00355A9C" w:rsidRPr="0020369B">
        <w:rPr>
          <w:rFonts w:ascii="Noto Sans" w:hAnsi="Noto Sans"/>
          <w:iCs/>
          <w:sz w:val="20"/>
          <w:szCs w:val="20"/>
        </w:rPr>
        <w:t xml:space="preserve"> </w:t>
      </w:r>
      <w:r w:rsidR="0020369B" w:rsidRPr="0020369B">
        <w:rPr>
          <w:rFonts w:ascii="Noto Sans" w:hAnsi="Noto Sans"/>
          <w:iCs/>
          <w:sz w:val="20"/>
          <w:szCs w:val="20"/>
        </w:rPr>
        <w:t>D</w:t>
      </w:r>
      <w:r w:rsidR="00355A9C" w:rsidRPr="0020369B">
        <w:rPr>
          <w:rFonts w:ascii="Noto Sans" w:hAnsi="Noto Sans"/>
          <w:iCs/>
          <w:sz w:val="20"/>
          <w:szCs w:val="20"/>
        </w:rPr>
        <w:t>etailní dokumentace</w:t>
      </w:r>
      <w:r w:rsidR="0020369B" w:rsidRPr="0020369B">
        <w:rPr>
          <w:rFonts w:ascii="Noto Sans" w:hAnsi="Noto Sans"/>
          <w:iCs/>
          <w:sz w:val="20"/>
          <w:szCs w:val="20"/>
        </w:rPr>
        <w:t xml:space="preserve"> </w:t>
      </w:r>
      <w:r w:rsidR="00355A9C" w:rsidRPr="0020369B">
        <w:rPr>
          <w:rFonts w:ascii="Noto Sans" w:hAnsi="Noto Sans"/>
          <w:iCs/>
          <w:sz w:val="20"/>
          <w:szCs w:val="20"/>
        </w:rPr>
        <w:t xml:space="preserve">bude předložena ke schválení </w:t>
      </w:r>
      <w:r w:rsidR="00636E3C">
        <w:rPr>
          <w:rFonts w:ascii="Noto Sans" w:hAnsi="Noto Sans"/>
          <w:iCs/>
          <w:sz w:val="20"/>
          <w:szCs w:val="20"/>
        </w:rPr>
        <w:t>O</w:t>
      </w:r>
      <w:r w:rsidR="00355A9C" w:rsidRPr="0020369B">
        <w:rPr>
          <w:rFonts w:ascii="Noto Sans" w:hAnsi="Noto Sans"/>
          <w:iCs/>
          <w:sz w:val="20"/>
          <w:szCs w:val="20"/>
        </w:rPr>
        <w:t>dboru památkové péče. V interiéru bude provedeno zapravení podél rámu okna uvažované v š. 100 mm, ze štukové stěrky na bázi cementu k finálním úpravám povrchů, odstín bílý, zrnitosti 0,5 mm, pevnost v tlaku 5 MPa, předpokládaná spotřeba 4,0 kg/m</w:t>
      </w:r>
      <w:r w:rsidR="00355A9C" w:rsidRPr="0020369B">
        <w:rPr>
          <w:rFonts w:ascii="Noto Sans" w:hAnsi="Noto Sans"/>
          <w:iCs/>
          <w:sz w:val="20"/>
          <w:szCs w:val="20"/>
          <w:vertAlign w:val="superscript"/>
        </w:rPr>
        <w:t>2</w:t>
      </w:r>
      <w:r w:rsidR="00355A9C" w:rsidRPr="0020369B">
        <w:rPr>
          <w:rFonts w:ascii="Noto Sans" w:hAnsi="Noto Sans"/>
          <w:iCs/>
          <w:sz w:val="20"/>
          <w:szCs w:val="20"/>
        </w:rPr>
        <w:t>.</w:t>
      </w:r>
    </w:p>
    <w:p w14:paraId="5058E990" w14:textId="77777777" w:rsidR="00D9399C" w:rsidRDefault="00D9399C" w:rsidP="00473FAD">
      <w:pPr>
        <w:pStyle w:val="Standard"/>
        <w:widowControl/>
        <w:rPr>
          <w:rFonts w:ascii="Noto Sans" w:hAnsi="Noto Sans" w:cstheme="minorHAnsi"/>
          <w:color w:val="FF0000"/>
          <w:sz w:val="20"/>
          <w:szCs w:val="20"/>
        </w:rPr>
      </w:pPr>
    </w:p>
    <w:p w14:paraId="7E050AC2" w14:textId="77777777" w:rsidR="00C12604" w:rsidRPr="00C12604" w:rsidRDefault="00C12604" w:rsidP="00C12604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C12604">
        <w:rPr>
          <w:rFonts w:ascii="Noto Sans" w:hAnsi="Noto Sans" w:cstheme="minorHAnsi"/>
          <w:b/>
          <w:sz w:val="18"/>
          <w:szCs w:val="20"/>
        </w:rPr>
        <w:t xml:space="preserve">▪ </w:t>
      </w:r>
      <w:r w:rsidRPr="00C12604">
        <w:rPr>
          <w:rFonts w:ascii="Noto Sans" w:hAnsi="Noto Sans"/>
          <w:b/>
          <w:iCs/>
          <w:sz w:val="18"/>
          <w:szCs w:val="20"/>
        </w:rPr>
        <w:t>Okenní výplně umístěné ve věžičkách</w:t>
      </w:r>
      <w:r w:rsidRPr="00C12604">
        <w:rPr>
          <w:rFonts w:ascii="Noto Sans" w:hAnsi="Noto Sans"/>
          <w:iCs/>
          <w:sz w:val="18"/>
          <w:szCs w:val="20"/>
        </w:rPr>
        <w:t xml:space="preserve"> </w:t>
      </w:r>
      <w:r w:rsidRPr="00C12604">
        <w:rPr>
          <w:rFonts w:ascii="Noto Sans" w:hAnsi="Noto Sans"/>
          <w:iCs/>
          <w:sz w:val="20"/>
          <w:szCs w:val="20"/>
        </w:rPr>
        <w:t xml:space="preserve">jsou navrženy </w:t>
      </w:r>
      <w:r w:rsidR="00D9399C">
        <w:rPr>
          <w:rFonts w:ascii="Noto Sans" w:hAnsi="Noto Sans"/>
          <w:iCs/>
          <w:sz w:val="20"/>
          <w:szCs w:val="20"/>
        </w:rPr>
        <w:t xml:space="preserve">celodřevěné </w:t>
      </w:r>
      <w:r w:rsidRPr="00C12604">
        <w:rPr>
          <w:rFonts w:ascii="Noto Sans" w:hAnsi="Noto Sans"/>
          <w:iCs/>
          <w:sz w:val="20"/>
          <w:szCs w:val="20"/>
        </w:rPr>
        <w:t xml:space="preserve">1400 x 2600 mm dle stávajících. Okno tvoří dvě křídla otevíravá dovnitř, rámy jsou s finální UV stabilizovaným lakem, celoobvodovým kováním, vícepolohovou okenní klikou v nerezu, bez vnitřního parapetu, vnější parapet viz výpis klempířských prvků. </w:t>
      </w:r>
      <w:r w:rsidR="00BB6EED">
        <w:rPr>
          <w:rFonts w:ascii="Noto Sans" w:hAnsi="Noto Sans"/>
          <w:iCs/>
          <w:sz w:val="20"/>
          <w:szCs w:val="20"/>
        </w:rPr>
        <w:t>Odstín bude zvolen dle stratigrafického průzkumu.</w:t>
      </w:r>
      <w:r w:rsidR="00BB6EED" w:rsidRPr="0020369B">
        <w:rPr>
          <w:rFonts w:ascii="Noto Sans" w:hAnsi="Noto Sans"/>
          <w:iCs/>
          <w:sz w:val="20"/>
          <w:szCs w:val="20"/>
        </w:rPr>
        <w:t xml:space="preserve"> Detailní dokumentace s typem okna a systémem otvírání bude předložena ke schválení </w:t>
      </w:r>
      <w:r w:rsidR="00636E3C">
        <w:rPr>
          <w:rFonts w:ascii="Noto Sans" w:hAnsi="Noto Sans"/>
          <w:iCs/>
          <w:sz w:val="20"/>
          <w:szCs w:val="20"/>
        </w:rPr>
        <w:t>O</w:t>
      </w:r>
      <w:r w:rsidR="00BB6EED" w:rsidRPr="0020369B">
        <w:rPr>
          <w:rFonts w:ascii="Noto Sans" w:hAnsi="Noto Sans"/>
          <w:iCs/>
          <w:sz w:val="20"/>
          <w:szCs w:val="20"/>
        </w:rPr>
        <w:t xml:space="preserve">dboru památkové péče. </w:t>
      </w:r>
      <w:r w:rsidRPr="00C12604">
        <w:rPr>
          <w:rFonts w:ascii="Noto Sans" w:hAnsi="Noto Sans"/>
          <w:iCs/>
          <w:sz w:val="20"/>
          <w:szCs w:val="20"/>
        </w:rPr>
        <w:t>Z interiéru bude podél rámu okna provedeno zapravení uvažované v max. š. 100 mm ze štukové stěrky na bázi cementu k finálním úpravám povrchů, odstín bílý, zrnitost 0,5 mm, pevnost v tlaku 5 MPa, předpokládaná spotřeba 4,0 kg/m</w:t>
      </w:r>
      <w:r w:rsidRPr="00C12604">
        <w:rPr>
          <w:rFonts w:ascii="Noto Sans" w:hAnsi="Noto Sans"/>
          <w:iCs/>
          <w:sz w:val="20"/>
          <w:szCs w:val="20"/>
          <w:vertAlign w:val="superscript"/>
        </w:rPr>
        <w:t>2</w:t>
      </w:r>
      <w:r w:rsidRPr="00C12604">
        <w:rPr>
          <w:rFonts w:ascii="Noto Sans" w:hAnsi="Noto Sans"/>
          <w:iCs/>
          <w:sz w:val="20"/>
          <w:szCs w:val="20"/>
        </w:rPr>
        <w:t xml:space="preserve">. </w:t>
      </w:r>
    </w:p>
    <w:p w14:paraId="227A9F54" w14:textId="77777777" w:rsidR="00C12604" w:rsidRDefault="00C12604" w:rsidP="00EA14E7">
      <w:pPr>
        <w:pStyle w:val="Standard"/>
        <w:widowControl/>
        <w:rPr>
          <w:rFonts w:ascii="Noto Sans" w:hAnsi="Noto Sans" w:cstheme="minorHAnsi"/>
          <w:color w:val="FF0000"/>
          <w:sz w:val="20"/>
          <w:szCs w:val="20"/>
        </w:rPr>
      </w:pPr>
    </w:p>
    <w:p w14:paraId="553F0DE4" w14:textId="77777777" w:rsidR="00EA14E7" w:rsidRPr="00D26D1E" w:rsidRDefault="00F83458" w:rsidP="00EA14E7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CD548C">
        <w:rPr>
          <w:rFonts w:ascii="Noto Sans" w:hAnsi="Noto Sans" w:cstheme="minorHAnsi"/>
          <w:sz w:val="20"/>
          <w:szCs w:val="20"/>
        </w:rPr>
        <w:t xml:space="preserve"> </w:t>
      </w:r>
      <w:r w:rsidR="00EA14E7" w:rsidRPr="00F83458">
        <w:rPr>
          <w:rFonts w:ascii="Noto Sans" w:hAnsi="Noto Sans" w:cstheme="minorHAnsi"/>
          <w:b/>
          <w:sz w:val="18"/>
          <w:szCs w:val="20"/>
        </w:rPr>
        <w:t xml:space="preserve">Střešní výlezy </w:t>
      </w:r>
      <w:r w:rsidR="00EA14E7" w:rsidRPr="00D26D1E">
        <w:rPr>
          <w:rFonts w:ascii="Noto Sans" w:hAnsi="Noto Sans" w:cstheme="minorHAnsi"/>
          <w:sz w:val="20"/>
          <w:szCs w:val="20"/>
        </w:rPr>
        <w:t xml:space="preserve">jsou navrženy š. 410 mm a v. 550 mm s bočně otevíravým křídlem směrem ven. Je tvořen hliníkovým rámem </w:t>
      </w:r>
      <w:r w:rsidR="0020369B">
        <w:rPr>
          <w:rFonts w:ascii="Noto Sans" w:hAnsi="Noto Sans" w:cstheme="minorHAnsi"/>
          <w:sz w:val="20"/>
          <w:szCs w:val="20"/>
        </w:rPr>
        <w:t xml:space="preserve">s </w:t>
      </w:r>
      <w:r w:rsidR="00EA14E7" w:rsidRPr="00D26D1E">
        <w:rPr>
          <w:rFonts w:ascii="Noto Sans" w:hAnsi="Noto Sans" w:cstheme="minorHAnsi"/>
          <w:sz w:val="20"/>
          <w:szCs w:val="20"/>
        </w:rPr>
        <w:t>finálním UV stabilizovaným lakem.</w:t>
      </w:r>
      <w:r>
        <w:rPr>
          <w:rFonts w:ascii="Noto Sans" w:hAnsi="Noto Sans" w:cstheme="minorHAnsi"/>
          <w:sz w:val="20"/>
          <w:szCs w:val="20"/>
        </w:rPr>
        <w:t xml:space="preserve"> Vnitřní povrch výlezu je z černého polyuretanu</w:t>
      </w:r>
      <w:r w:rsidR="0020369B">
        <w:rPr>
          <w:rFonts w:ascii="Noto Sans" w:hAnsi="Noto Sans" w:cstheme="minorHAnsi"/>
          <w:sz w:val="20"/>
          <w:szCs w:val="20"/>
        </w:rPr>
        <w:t>, vnější lemování v odstínu červenohnědém</w:t>
      </w:r>
      <w:r w:rsidR="00BB6EED">
        <w:rPr>
          <w:rFonts w:ascii="Noto Sans" w:hAnsi="Noto Sans" w:cstheme="minorHAnsi"/>
          <w:sz w:val="20"/>
          <w:szCs w:val="20"/>
        </w:rPr>
        <w:t xml:space="preserve">. </w:t>
      </w:r>
      <w:r w:rsidR="00BB6EED" w:rsidRPr="0020369B">
        <w:rPr>
          <w:rFonts w:ascii="Noto Sans" w:hAnsi="Noto Sans"/>
          <w:iCs/>
          <w:sz w:val="20"/>
          <w:szCs w:val="20"/>
        </w:rPr>
        <w:t xml:space="preserve">Detailní dokumentace bude předložena ke schválení </w:t>
      </w:r>
      <w:r w:rsidR="00636E3C">
        <w:rPr>
          <w:rFonts w:ascii="Noto Sans" w:hAnsi="Noto Sans"/>
          <w:iCs/>
          <w:sz w:val="20"/>
          <w:szCs w:val="20"/>
        </w:rPr>
        <w:t>O</w:t>
      </w:r>
      <w:r w:rsidR="00BB6EED" w:rsidRPr="0020369B">
        <w:rPr>
          <w:rFonts w:ascii="Noto Sans" w:hAnsi="Noto Sans"/>
          <w:iCs/>
          <w:sz w:val="20"/>
          <w:szCs w:val="20"/>
        </w:rPr>
        <w:t xml:space="preserve">dboru památkové péče. </w:t>
      </w:r>
      <w:r>
        <w:rPr>
          <w:rFonts w:ascii="Noto Sans" w:hAnsi="Noto Sans" w:cstheme="minorHAnsi"/>
          <w:sz w:val="20"/>
          <w:szCs w:val="20"/>
        </w:rPr>
        <w:t>Zasklení je provedeno izolačním dvojsklem čirým. Je opatřen bočním madlem a pojistkou proti zavření. Dřevěné výměny i oplechování výlezu jsou součástí dodávky.</w:t>
      </w:r>
      <w:r w:rsidR="0020369B">
        <w:rPr>
          <w:rFonts w:ascii="Noto Sans" w:hAnsi="Noto Sans" w:cstheme="minorHAnsi"/>
          <w:sz w:val="20"/>
          <w:szCs w:val="20"/>
        </w:rPr>
        <w:t xml:space="preserve"> Detailní dokumentace s typem okna a systémem otvírání bude předložena k odsouhlasení Odboru památkové péče.</w:t>
      </w:r>
    </w:p>
    <w:p w14:paraId="6F04BC64" w14:textId="77777777" w:rsidR="00DA383E" w:rsidRPr="00264A48" w:rsidRDefault="00DA383E" w:rsidP="00473FAD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23BC3CFE" w14:textId="77777777" w:rsidR="001E4737" w:rsidRPr="00631E3A" w:rsidRDefault="001E4737" w:rsidP="00473FAD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631E3A">
        <w:rPr>
          <w:rFonts w:ascii="Noto Sans" w:hAnsi="Noto Sans"/>
          <w:b/>
          <w:iCs/>
          <w:sz w:val="20"/>
          <w:szCs w:val="20"/>
        </w:rPr>
        <w:t>Komíny:</w:t>
      </w:r>
    </w:p>
    <w:p w14:paraId="077CAF13" w14:textId="77777777" w:rsidR="003E63DF" w:rsidRPr="003E63DF" w:rsidRDefault="003E63DF" w:rsidP="00473FAD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3E63DF">
        <w:rPr>
          <w:rFonts w:ascii="Noto Sans" w:hAnsi="Noto Sans"/>
          <w:iCs/>
          <w:sz w:val="20"/>
          <w:szCs w:val="20"/>
        </w:rPr>
        <w:t>Významné narušení komínů nebylo zjištěno, dle nutnosti ale bude provedeno doplnění pohledových cihel.</w:t>
      </w:r>
    </w:p>
    <w:p w14:paraId="5555145D" w14:textId="77777777" w:rsidR="00631E3A" w:rsidRPr="003E63DF" w:rsidRDefault="001E4737" w:rsidP="00473FAD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3E63DF">
        <w:rPr>
          <w:rFonts w:ascii="Noto Sans" w:hAnsi="Noto Sans"/>
          <w:iCs/>
          <w:sz w:val="20"/>
          <w:szCs w:val="20"/>
        </w:rPr>
        <w:t>Komíny vystupující n</w:t>
      </w:r>
      <w:r w:rsidR="00631E3A" w:rsidRPr="003E63DF">
        <w:rPr>
          <w:rFonts w:ascii="Noto Sans" w:hAnsi="Noto Sans"/>
          <w:iCs/>
          <w:sz w:val="20"/>
          <w:szCs w:val="20"/>
        </w:rPr>
        <w:t xml:space="preserve">ad úroveň střechy budou </w:t>
      </w:r>
      <w:r w:rsidRPr="003E63DF">
        <w:rPr>
          <w:rFonts w:ascii="Noto Sans" w:hAnsi="Noto Sans"/>
          <w:iCs/>
          <w:sz w:val="20"/>
          <w:szCs w:val="20"/>
        </w:rPr>
        <w:t xml:space="preserve">zachovány ve stávajícím rozsahu. </w:t>
      </w:r>
      <w:r w:rsidR="00631E3A" w:rsidRPr="003E63DF">
        <w:rPr>
          <w:rFonts w:ascii="Noto Sans" w:hAnsi="Noto Sans"/>
          <w:iCs/>
          <w:sz w:val="20"/>
          <w:szCs w:val="20"/>
        </w:rPr>
        <w:t xml:space="preserve">Povrchy komínů budou očištěny a vyškrábnuté spáry do hloubky min. 15 mm budou </w:t>
      </w:r>
      <w:r w:rsidRPr="003E63DF">
        <w:rPr>
          <w:rFonts w:ascii="Noto Sans" w:hAnsi="Noto Sans"/>
          <w:iCs/>
          <w:sz w:val="20"/>
          <w:szCs w:val="20"/>
        </w:rPr>
        <w:t>vyplněny speciální</w:t>
      </w:r>
      <w:r w:rsidR="00631E3A" w:rsidRPr="003E63DF">
        <w:rPr>
          <w:rFonts w:ascii="Noto Sans" w:hAnsi="Noto Sans"/>
          <w:iCs/>
          <w:sz w:val="20"/>
          <w:szCs w:val="20"/>
        </w:rPr>
        <w:t xml:space="preserve"> cementovou maltou s minerálním plnivem a modifikátory v cementově šedém odstínu s pevností 5 MPa</w:t>
      </w:r>
      <w:r w:rsidR="003E63DF" w:rsidRPr="003E63DF">
        <w:rPr>
          <w:rFonts w:ascii="Noto Sans" w:hAnsi="Noto Sans"/>
          <w:iCs/>
          <w:sz w:val="20"/>
          <w:szCs w:val="20"/>
        </w:rPr>
        <w:t xml:space="preserve"> s</w:t>
      </w:r>
      <w:r w:rsidR="003E63DF">
        <w:rPr>
          <w:rFonts w:ascii="Noto Sans" w:hAnsi="Noto Sans"/>
          <w:iCs/>
          <w:sz w:val="20"/>
          <w:szCs w:val="20"/>
        </w:rPr>
        <w:t> </w:t>
      </w:r>
      <w:r w:rsidR="003E63DF" w:rsidRPr="003E63DF">
        <w:rPr>
          <w:rFonts w:ascii="Noto Sans" w:hAnsi="Noto Sans"/>
          <w:iCs/>
          <w:sz w:val="20"/>
          <w:szCs w:val="20"/>
        </w:rPr>
        <w:t>vlastnos</w:t>
      </w:r>
      <w:r w:rsidR="003E63DF">
        <w:rPr>
          <w:rFonts w:ascii="Noto Sans" w:hAnsi="Noto Sans"/>
          <w:iCs/>
          <w:sz w:val="20"/>
          <w:szCs w:val="20"/>
        </w:rPr>
        <w:t xml:space="preserve">tmi umožňujícími </w:t>
      </w:r>
      <w:r w:rsidR="003E63DF" w:rsidRPr="003E63DF">
        <w:rPr>
          <w:rFonts w:ascii="Noto Sans" w:hAnsi="Noto Sans"/>
          <w:iCs/>
          <w:sz w:val="20"/>
          <w:szCs w:val="20"/>
        </w:rPr>
        <w:t>spárování v exteriéru.</w:t>
      </w:r>
    </w:p>
    <w:p w14:paraId="3BFB10EC" w14:textId="77777777" w:rsidR="003E63DF" w:rsidRPr="00DD20B6" w:rsidRDefault="003E63DF" w:rsidP="00A02D2A">
      <w:pPr>
        <w:pStyle w:val="Bezmezer"/>
        <w:rPr>
          <w:rFonts w:asciiTheme="minorHAnsi" w:hAnsiTheme="minorHAnsi" w:cstheme="minorHAnsi"/>
          <w:sz w:val="18"/>
        </w:rPr>
      </w:pPr>
    </w:p>
    <w:p w14:paraId="29C4FF1C" w14:textId="77777777" w:rsidR="001E4737" w:rsidRPr="00DD20B6" w:rsidRDefault="001E4737" w:rsidP="001E4737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DD20B6">
        <w:rPr>
          <w:rFonts w:ascii="Noto Sans" w:hAnsi="Noto Sans"/>
          <w:b/>
          <w:iCs/>
          <w:sz w:val="20"/>
          <w:szCs w:val="20"/>
        </w:rPr>
        <w:t>Úpravy vnitřních povrchů:</w:t>
      </w:r>
    </w:p>
    <w:p w14:paraId="057B92B1" w14:textId="77777777" w:rsidR="00F952C7" w:rsidRPr="00DD20B6" w:rsidRDefault="00DD20B6" w:rsidP="00F952C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D20B6">
        <w:rPr>
          <w:rFonts w:ascii="Noto Sans" w:hAnsi="Noto Sans"/>
          <w:iCs/>
          <w:sz w:val="20"/>
          <w:szCs w:val="20"/>
        </w:rPr>
        <w:t xml:space="preserve">Povrchy vnitřní budou pouze ometeny a očištěny a </w:t>
      </w:r>
      <w:r w:rsidR="00B37421" w:rsidRPr="00DD20B6">
        <w:rPr>
          <w:rFonts w:ascii="Noto Sans" w:hAnsi="Noto Sans"/>
          <w:iCs/>
          <w:sz w:val="20"/>
          <w:szCs w:val="20"/>
        </w:rPr>
        <w:t>opadávající nesoudržná místa budou otluče</w:t>
      </w:r>
      <w:r w:rsidRPr="00DD20B6">
        <w:rPr>
          <w:rFonts w:ascii="Noto Sans" w:hAnsi="Noto Sans"/>
          <w:iCs/>
          <w:sz w:val="20"/>
          <w:szCs w:val="20"/>
        </w:rPr>
        <w:t>n</w:t>
      </w:r>
      <w:r w:rsidR="00F952C7">
        <w:rPr>
          <w:rFonts w:ascii="Noto Sans" w:hAnsi="Noto Sans"/>
          <w:iCs/>
          <w:sz w:val="20"/>
          <w:szCs w:val="20"/>
        </w:rPr>
        <w:t xml:space="preserve">é, předpokládá se otlučení </w:t>
      </w:r>
      <w:r w:rsidR="001C5A7A">
        <w:rPr>
          <w:rFonts w:ascii="Noto Sans" w:hAnsi="Noto Sans"/>
          <w:iCs/>
          <w:sz w:val="20"/>
          <w:szCs w:val="20"/>
        </w:rPr>
        <w:t>75</w:t>
      </w:r>
      <w:r w:rsidR="00F952C7">
        <w:rPr>
          <w:rFonts w:ascii="Noto Sans" w:hAnsi="Noto Sans"/>
          <w:iCs/>
          <w:sz w:val="20"/>
          <w:szCs w:val="20"/>
        </w:rPr>
        <w:t xml:space="preserve"> % z plochy vnitřní omítky.</w:t>
      </w:r>
    </w:p>
    <w:p w14:paraId="70B748A5" w14:textId="77777777" w:rsidR="005577B6" w:rsidRPr="00DD20B6" w:rsidRDefault="005577B6" w:rsidP="001E4737">
      <w:pPr>
        <w:pStyle w:val="Standard"/>
        <w:widowControl/>
        <w:rPr>
          <w:rFonts w:ascii="Noto Sans" w:hAnsi="Noto Sans"/>
          <w:iCs/>
          <w:sz w:val="20"/>
          <w:szCs w:val="20"/>
        </w:rPr>
      </w:pPr>
    </w:p>
    <w:p w14:paraId="426AD28F" w14:textId="77777777" w:rsidR="00B37421" w:rsidRPr="00C613C9" w:rsidRDefault="00B37421" w:rsidP="00B37421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C613C9">
        <w:rPr>
          <w:rFonts w:ascii="Noto Sans" w:hAnsi="Noto Sans"/>
          <w:b/>
          <w:iCs/>
          <w:sz w:val="20"/>
          <w:szCs w:val="20"/>
        </w:rPr>
        <w:t>Úpravy vnějších povrchů:</w:t>
      </w:r>
    </w:p>
    <w:p w14:paraId="171C9217" w14:textId="77777777" w:rsidR="00EB4CE0" w:rsidRPr="00EB4CE0" w:rsidRDefault="00EB4CE0" w:rsidP="00EB4CE0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EB4CE0">
        <w:rPr>
          <w:rFonts w:ascii="Noto Sans" w:hAnsi="Noto Sans"/>
          <w:iCs/>
          <w:sz w:val="20"/>
          <w:szCs w:val="20"/>
        </w:rPr>
        <w:t>Vlivem zatékání jsou na mnoha místech stávající omítky v ploše, na římsách i zdobení narušené vlhkostí s viditelným výskytem solí. Římsy jsou na mnoha místech odpadané zejména v místech žlabových kotlíků většinou zcela chybí.</w:t>
      </w:r>
    </w:p>
    <w:p w14:paraId="3E1D438A" w14:textId="77777777" w:rsidR="00471F29" w:rsidRPr="00BC723F" w:rsidRDefault="00E15129" w:rsidP="00183AB3">
      <w:pPr>
        <w:pStyle w:val="Standard"/>
        <w:widowControl/>
        <w:rPr>
          <w:rFonts w:ascii="Noto Sans" w:hAnsi="Noto Sans"/>
          <w:b/>
          <w:iCs/>
          <w:color w:val="FF0066"/>
          <w:sz w:val="18"/>
          <w:szCs w:val="20"/>
        </w:rPr>
      </w:pPr>
      <w:r>
        <w:rPr>
          <w:rFonts w:ascii="Noto Sans" w:hAnsi="Noto Sans"/>
          <w:iCs/>
          <w:sz w:val="20"/>
          <w:szCs w:val="20"/>
        </w:rPr>
        <w:t>Projektant předpokládá opatření fasády</w:t>
      </w:r>
      <w:r w:rsidR="00B37421" w:rsidRPr="00EB4CE0">
        <w:rPr>
          <w:rFonts w:ascii="Noto Sans" w:hAnsi="Noto Sans"/>
          <w:iCs/>
          <w:sz w:val="20"/>
          <w:szCs w:val="20"/>
        </w:rPr>
        <w:t xml:space="preserve"> speciální štukovou omítkou vhodnou na historické budovy</w:t>
      </w:r>
      <w:r>
        <w:rPr>
          <w:rFonts w:ascii="Noto Sans" w:hAnsi="Noto Sans"/>
          <w:iCs/>
          <w:sz w:val="20"/>
          <w:szCs w:val="20"/>
        </w:rPr>
        <w:t xml:space="preserve">. </w:t>
      </w:r>
      <w:r w:rsidRPr="00BC723F">
        <w:rPr>
          <w:rFonts w:ascii="Noto Sans" w:hAnsi="Noto Sans"/>
          <w:b/>
          <w:iCs/>
          <w:color w:val="FF0066"/>
          <w:sz w:val="18"/>
          <w:szCs w:val="20"/>
        </w:rPr>
        <w:t>Technologie a odstín fasády budou zvolené</w:t>
      </w:r>
      <w:r w:rsidR="00BC723F" w:rsidRPr="00BC723F">
        <w:rPr>
          <w:rFonts w:ascii="Noto Sans" w:hAnsi="Noto Sans"/>
          <w:b/>
          <w:iCs/>
          <w:color w:val="FF0066"/>
          <w:sz w:val="18"/>
          <w:szCs w:val="20"/>
        </w:rPr>
        <w:t xml:space="preserve"> přednostně</w:t>
      </w:r>
      <w:r w:rsidRPr="00BC723F">
        <w:rPr>
          <w:rFonts w:ascii="Noto Sans" w:hAnsi="Noto Sans"/>
          <w:b/>
          <w:iCs/>
          <w:color w:val="FF0066"/>
          <w:sz w:val="18"/>
          <w:szCs w:val="20"/>
        </w:rPr>
        <w:t xml:space="preserve"> dle stratigrafického průzkumu </w:t>
      </w:r>
      <w:r w:rsidR="00471F29" w:rsidRPr="00BC723F">
        <w:rPr>
          <w:rFonts w:ascii="Noto Sans" w:hAnsi="Noto Sans"/>
          <w:b/>
          <w:iCs/>
          <w:color w:val="FF0066"/>
          <w:sz w:val="18"/>
          <w:szCs w:val="20"/>
        </w:rPr>
        <w:t>a bud</w:t>
      </w:r>
      <w:r w:rsidRPr="00BC723F">
        <w:rPr>
          <w:rFonts w:ascii="Noto Sans" w:hAnsi="Noto Sans"/>
          <w:b/>
          <w:iCs/>
          <w:color w:val="FF0066"/>
          <w:sz w:val="18"/>
          <w:szCs w:val="20"/>
        </w:rPr>
        <w:t>ou předloženy</w:t>
      </w:r>
      <w:r w:rsidR="00471F29" w:rsidRPr="00BC723F">
        <w:rPr>
          <w:rFonts w:ascii="Noto Sans" w:hAnsi="Noto Sans"/>
          <w:b/>
          <w:iCs/>
          <w:color w:val="FF0066"/>
          <w:sz w:val="18"/>
          <w:szCs w:val="20"/>
        </w:rPr>
        <w:t xml:space="preserve"> k odsouhlasení </w:t>
      </w:r>
      <w:r w:rsidR="00636E3C">
        <w:rPr>
          <w:rFonts w:ascii="Noto Sans" w:hAnsi="Noto Sans"/>
          <w:b/>
          <w:iCs/>
          <w:color w:val="FF0066"/>
          <w:sz w:val="18"/>
          <w:szCs w:val="20"/>
        </w:rPr>
        <w:t>O</w:t>
      </w:r>
      <w:r w:rsidR="00471F29" w:rsidRPr="00BC723F">
        <w:rPr>
          <w:rFonts w:ascii="Noto Sans" w:hAnsi="Noto Sans"/>
          <w:b/>
          <w:iCs/>
          <w:color w:val="FF0066"/>
          <w:sz w:val="18"/>
          <w:szCs w:val="20"/>
        </w:rPr>
        <w:t>dboru památkové péče</w:t>
      </w:r>
      <w:r w:rsidR="00EB4CE0" w:rsidRPr="00BC723F">
        <w:rPr>
          <w:rFonts w:ascii="Noto Sans" w:hAnsi="Noto Sans"/>
          <w:b/>
          <w:iCs/>
          <w:color w:val="FF0066"/>
          <w:sz w:val="18"/>
          <w:szCs w:val="20"/>
        </w:rPr>
        <w:t>.</w:t>
      </w:r>
    </w:p>
    <w:p w14:paraId="03B4CE0B" w14:textId="77777777" w:rsidR="00BC723F" w:rsidRDefault="00BC723F" w:rsidP="00A744EC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</w:p>
    <w:p w14:paraId="4A51255B" w14:textId="77777777" w:rsidR="00A744EC" w:rsidRPr="006D1C89" w:rsidRDefault="006D1C89" w:rsidP="00A744EC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  <w:r w:rsidRPr="006D1C89">
        <w:rPr>
          <w:rFonts w:ascii="Noto Sans" w:hAnsi="Noto Sans"/>
          <w:b/>
          <w:iCs/>
          <w:sz w:val="18"/>
          <w:szCs w:val="20"/>
        </w:rPr>
        <w:t>Úpravy stávajícího podkladu</w:t>
      </w:r>
    </w:p>
    <w:p w14:paraId="2612F817" w14:textId="77777777" w:rsidR="00A744EC" w:rsidRPr="006D1C89" w:rsidRDefault="00657A3B" w:rsidP="00A744EC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="008F44A2" w:rsidRPr="006D1C89">
        <w:rPr>
          <w:rFonts w:ascii="Noto Sans" w:hAnsi="Noto Sans" w:cstheme="minorHAnsi"/>
          <w:sz w:val="20"/>
          <w:szCs w:val="20"/>
        </w:rPr>
        <w:t xml:space="preserve"> </w:t>
      </w:r>
      <w:r w:rsidR="00B85071">
        <w:rPr>
          <w:rFonts w:ascii="Noto Sans" w:hAnsi="Noto Sans" w:cstheme="minorHAnsi"/>
          <w:sz w:val="20"/>
          <w:szCs w:val="20"/>
        </w:rPr>
        <w:t xml:space="preserve">vysokotlaké chemické </w:t>
      </w:r>
      <w:r w:rsidR="00A744EC" w:rsidRPr="006D1C89">
        <w:rPr>
          <w:rFonts w:ascii="Noto Sans" w:hAnsi="Noto Sans"/>
          <w:iCs/>
          <w:sz w:val="20"/>
          <w:szCs w:val="20"/>
        </w:rPr>
        <w:t>očištění ptačího trusu</w:t>
      </w:r>
      <w:r w:rsidR="006D1C89" w:rsidRPr="006D1C89">
        <w:rPr>
          <w:rFonts w:ascii="Noto Sans" w:hAnsi="Noto Sans"/>
          <w:iCs/>
          <w:sz w:val="20"/>
          <w:szCs w:val="20"/>
        </w:rPr>
        <w:t xml:space="preserve"> na celé ploše </w:t>
      </w:r>
      <w:r w:rsidR="00D744CC">
        <w:rPr>
          <w:rFonts w:ascii="Noto Sans" w:hAnsi="Noto Sans"/>
          <w:iCs/>
          <w:sz w:val="20"/>
          <w:szCs w:val="20"/>
        </w:rPr>
        <w:t>fasády</w:t>
      </w:r>
      <w:r w:rsidR="006D1C89" w:rsidRPr="006D1C89">
        <w:rPr>
          <w:rFonts w:ascii="Noto Sans" w:hAnsi="Noto Sans"/>
          <w:iCs/>
          <w:sz w:val="20"/>
          <w:szCs w:val="20"/>
        </w:rPr>
        <w:t xml:space="preserve"> 2351 m</w:t>
      </w:r>
      <w:r w:rsidR="006D1C89" w:rsidRPr="006D1C89">
        <w:rPr>
          <w:rFonts w:ascii="Noto Sans" w:hAnsi="Noto Sans"/>
          <w:iCs/>
          <w:sz w:val="20"/>
          <w:szCs w:val="20"/>
          <w:vertAlign w:val="superscript"/>
        </w:rPr>
        <w:t>2</w:t>
      </w:r>
    </w:p>
    <w:p w14:paraId="40C450A3" w14:textId="77777777" w:rsidR="00A744EC" w:rsidRPr="006D1C89" w:rsidRDefault="00657A3B" w:rsidP="00A744EC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="008F44A2" w:rsidRPr="006D1C89">
        <w:rPr>
          <w:rFonts w:ascii="Noto Sans" w:hAnsi="Noto Sans" w:cstheme="minorHAnsi"/>
          <w:sz w:val="20"/>
          <w:szCs w:val="20"/>
        </w:rPr>
        <w:t xml:space="preserve"> chemické </w:t>
      </w:r>
      <w:r w:rsidR="00A744EC" w:rsidRPr="006D1C89">
        <w:rPr>
          <w:rFonts w:ascii="Noto Sans" w:hAnsi="Noto Sans"/>
          <w:iCs/>
          <w:sz w:val="20"/>
          <w:szCs w:val="20"/>
        </w:rPr>
        <w:t xml:space="preserve">očištění </w:t>
      </w:r>
      <w:r w:rsidR="00B83972">
        <w:rPr>
          <w:rFonts w:ascii="Noto Sans" w:hAnsi="Noto Sans"/>
          <w:iCs/>
          <w:sz w:val="20"/>
          <w:szCs w:val="20"/>
        </w:rPr>
        <w:t xml:space="preserve">městských nečistot </w:t>
      </w:r>
      <w:r w:rsidR="00A744EC" w:rsidRPr="006D1C89">
        <w:rPr>
          <w:rFonts w:ascii="Noto Sans" w:hAnsi="Noto Sans"/>
          <w:iCs/>
          <w:sz w:val="20"/>
          <w:szCs w:val="20"/>
        </w:rPr>
        <w:t>dle stupně zasažení</w:t>
      </w:r>
      <w:r w:rsidR="008F44A2" w:rsidRPr="006D1C89">
        <w:rPr>
          <w:rFonts w:ascii="Noto Sans" w:hAnsi="Noto Sans"/>
          <w:iCs/>
          <w:sz w:val="20"/>
          <w:szCs w:val="20"/>
        </w:rPr>
        <w:t xml:space="preserve"> vhodné pro historické budovy, předpokládá se </w:t>
      </w:r>
      <w:r w:rsidR="00A744EC" w:rsidRPr="006D1C89">
        <w:rPr>
          <w:rFonts w:ascii="Noto Sans" w:hAnsi="Noto Sans"/>
          <w:iCs/>
          <w:sz w:val="20"/>
          <w:szCs w:val="20"/>
        </w:rPr>
        <w:t>1-3</w:t>
      </w:r>
      <w:r w:rsidR="00690A0C" w:rsidRPr="006D1C89">
        <w:rPr>
          <w:rFonts w:ascii="Noto Sans" w:hAnsi="Noto Sans"/>
          <w:iCs/>
          <w:sz w:val="20"/>
          <w:szCs w:val="20"/>
        </w:rPr>
        <w:t xml:space="preserve"> </w:t>
      </w:r>
      <w:r w:rsidR="00A744EC" w:rsidRPr="006D1C89">
        <w:rPr>
          <w:rFonts w:ascii="Noto Sans" w:hAnsi="Noto Sans"/>
          <w:iCs/>
          <w:sz w:val="20"/>
          <w:szCs w:val="20"/>
        </w:rPr>
        <w:t>kg/m</w:t>
      </w:r>
      <w:r w:rsidR="00A744EC" w:rsidRPr="006D1C89">
        <w:rPr>
          <w:rFonts w:ascii="Noto Sans" w:hAnsi="Noto Sans"/>
          <w:iCs/>
          <w:sz w:val="20"/>
          <w:szCs w:val="20"/>
          <w:vertAlign w:val="superscript"/>
        </w:rPr>
        <w:t>2</w:t>
      </w:r>
      <w:r w:rsidR="00E51FA7">
        <w:rPr>
          <w:rFonts w:ascii="Noto Sans" w:hAnsi="Noto Sans"/>
          <w:iCs/>
          <w:sz w:val="20"/>
          <w:szCs w:val="20"/>
        </w:rPr>
        <w:t xml:space="preserve">, na celé ploše fasády </w:t>
      </w:r>
      <w:r w:rsidR="00E51FA7" w:rsidRPr="006D1C89">
        <w:rPr>
          <w:rFonts w:ascii="Noto Sans" w:hAnsi="Noto Sans"/>
          <w:iCs/>
          <w:sz w:val="20"/>
          <w:szCs w:val="20"/>
        </w:rPr>
        <w:t>2351 m</w:t>
      </w:r>
      <w:r w:rsidR="00E51FA7" w:rsidRPr="006D1C89">
        <w:rPr>
          <w:rFonts w:ascii="Noto Sans" w:hAnsi="Noto Sans"/>
          <w:iCs/>
          <w:sz w:val="20"/>
          <w:szCs w:val="20"/>
          <w:vertAlign w:val="superscript"/>
        </w:rPr>
        <w:t>2</w:t>
      </w:r>
    </w:p>
    <w:p w14:paraId="46566597" w14:textId="77777777" w:rsidR="00A744EC" w:rsidRPr="006D1C89" w:rsidRDefault="00657A3B" w:rsidP="00A744EC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="00A744EC" w:rsidRPr="006D1C89">
        <w:rPr>
          <w:rFonts w:ascii="Noto Sans" w:hAnsi="Noto Sans"/>
          <w:iCs/>
          <w:sz w:val="20"/>
          <w:szCs w:val="20"/>
        </w:rPr>
        <w:t xml:space="preserve"> osekání nesoudržných ploch omítek a štuků cca 0,5</w:t>
      </w:r>
      <w:r w:rsidR="00690A0C" w:rsidRPr="006D1C89">
        <w:rPr>
          <w:rFonts w:ascii="Noto Sans" w:hAnsi="Noto Sans"/>
          <w:iCs/>
          <w:sz w:val="20"/>
          <w:szCs w:val="20"/>
        </w:rPr>
        <w:t xml:space="preserve"> </w:t>
      </w:r>
      <w:r w:rsidR="00A744EC" w:rsidRPr="006D1C89">
        <w:rPr>
          <w:rFonts w:ascii="Noto Sans" w:hAnsi="Noto Sans"/>
          <w:iCs/>
          <w:sz w:val="20"/>
          <w:szCs w:val="20"/>
        </w:rPr>
        <w:t>m za degradované plochy</w:t>
      </w:r>
      <w:r w:rsidR="006D1C89" w:rsidRPr="006D1C89">
        <w:rPr>
          <w:rFonts w:ascii="Noto Sans" w:hAnsi="Noto Sans"/>
          <w:iCs/>
          <w:sz w:val="20"/>
          <w:szCs w:val="20"/>
        </w:rPr>
        <w:t xml:space="preserve">, předpokládá se </w:t>
      </w:r>
      <w:r w:rsidR="001C5A7A">
        <w:rPr>
          <w:rFonts w:ascii="Noto Sans" w:hAnsi="Noto Sans"/>
          <w:iCs/>
          <w:sz w:val="20"/>
          <w:szCs w:val="20"/>
        </w:rPr>
        <w:t>75</w:t>
      </w:r>
      <w:r w:rsidR="00E51FA7">
        <w:rPr>
          <w:rFonts w:ascii="Noto Sans" w:hAnsi="Noto Sans"/>
          <w:iCs/>
          <w:sz w:val="20"/>
          <w:szCs w:val="20"/>
        </w:rPr>
        <w:t xml:space="preserve"> </w:t>
      </w:r>
      <w:r w:rsidR="006D1C89" w:rsidRPr="006D1C89">
        <w:rPr>
          <w:rFonts w:ascii="Noto Sans" w:hAnsi="Noto Sans"/>
          <w:iCs/>
          <w:sz w:val="20"/>
          <w:szCs w:val="20"/>
        </w:rPr>
        <w:t>% z celkové plochy</w:t>
      </w:r>
      <w:r w:rsidR="00D744CC">
        <w:rPr>
          <w:rFonts w:ascii="Noto Sans" w:hAnsi="Noto Sans"/>
          <w:iCs/>
          <w:sz w:val="20"/>
          <w:szCs w:val="20"/>
        </w:rPr>
        <w:t xml:space="preserve"> </w:t>
      </w:r>
      <w:r w:rsidR="00DF66FD">
        <w:rPr>
          <w:rFonts w:ascii="Noto Sans" w:hAnsi="Noto Sans"/>
          <w:iCs/>
          <w:sz w:val="20"/>
          <w:szCs w:val="20"/>
        </w:rPr>
        <w:t>2531</w:t>
      </w:r>
      <w:r w:rsidR="006D1C89" w:rsidRPr="006D1C89">
        <w:rPr>
          <w:rFonts w:ascii="Noto Sans" w:hAnsi="Noto Sans"/>
          <w:iCs/>
          <w:sz w:val="20"/>
          <w:szCs w:val="20"/>
        </w:rPr>
        <w:t xml:space="preserve"> m</w:t>
      </w:r>
      <w:r w:rsidR="006D1C89" w:rsidRPr="006D1C89">
        <w:rPr>
          <w:rFonts w:ascii="Noto Sans" w:hAnsi="Noto Sans"/>
          <w:iCs/>
          <w:sz w:val="20"/>
          <w:szCs w:val="20"/>
          <w:vertAlign w:val="superscript"/>
        </w:rPr>
        <w:t>2</w:t>
      </w:r>
    </w:p>
    <w:p w14:paraId="7B842CAA" w14:textId="77777777" w:rsidR="00657A3B" w:rsidRPr="006D1C89" w:rsidRDefault="00657A3B" w:rsidP="00657A3B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="00A744EC" w:rsidRPr="0014626D">
        <w:rPr>
          <w:rFonts w:ascii="Noto Sans" w:hAnsi="Noto Sans"/>
          <w:iCs/>
          <w:sz w:val="20"/>
          <w:szCs w:val="20"/>
        </w:rPr>
        <w:t xml:space="preserve"> zpevnění zvětralých ploch zpevňovacím prostředkem na bázi křemičitanového roztoku</w:t>
      </w:r>
      <w:r w:rsidR="008F44A2" w:rsidRPr="0014626D">
        <w:rPr>
          <w:rFonts w:ascii="Noto Sans" w:hAnsi="Noto Sans"/>
          <w:iCs/>
          <w:sz w:val="20"/>
          <w:szCs w:val="20"/>
        </w:rPr>
        <w:t>, předpokládá se</w:t>
      </w:r>
      <w:r w:rsidR="00A744EC" w:rsidRPr="0014626D">
        <w:rPr>
          <w:rFonts w:ascii="Noto Sans" w:hAnsi="Noto Sans"/>
          <w:iCs/>
          <w:sz w:val="20"/>
          <w:szCs w:val="20"/>
        </w:rPr>
        <w:t xml:space="preserve"> 0,5</w:t>
      </w:r>
      <w:r w:rsidR="008F44A2" w:rsidRPr="0014626D">
        <w:rPr>
          <w:rFonts w:ascii="Noto Sans" w:hAnsi="Noto Sans"/>
          <w:iCs/>
          <w:sz w:val="20"/>
          <w:szCs w:val="20"/>
        </w:rPr>
        <w:t xml:space="preserve"> </w:t>
      </w:r>
      <w:r w:rsidR="00A744EC" w:rsidRPr="0014626D">
        <w:rPr>
          <w:rFonts w:ascii="Noto Sans" w:hAnsi="Noto Sans"/>
          <w:iCs/>
          <w:sz w:val="20"/>
          <w:szCs w:val="20"/>
        </w:rPr>
        <w:t>kg/m</w:t>
      </w:r>
      <w:r w:rsidR="00A744EC" w:rsidRPr="0014626D">
        <w:rPr>
          <w:rFonts w:ascii="Noto Sans" w:hAnsi="Noto Sans"/>
          <w:iCs/>
          <w:sz w:val="20"/>
          <w:szCs w:val="20"/>
          <w:vertAlign w:val="superscript"/>
        </w:rPr>
        <w:t>2</w:t>
      </w:r>
      <w:r>
        <w:rPr>
          <w:rFonts w:ascii="Noto Sans" w:hAnsi="Noto Sans"/>
          <w:iCs/>
          <w:sz w:val="20"/>
          <w:szCs w:val="20"/>
        </w:rPr>
        <w:t xml:space="preserve">, </w:t>
      </w:r>
      <w:r w:rsidRPr="006D1C89">
        <w:rPr>
          <w:rFonts w:ascii="Noto Sans" w:hAnsi="Noto Sans"/>
          <w:iCs/>
          <w:sz w:val="20"/>
          <w:szCs w:val="20"/>
        </w:rPr>
        <w:t xml:space="preserve">předpokládá se </w:t>
      </w:r>
      <w:r w:rsidR="001C5A7A">
        <w:rPr>
          <w:rFonts w:ascii="Noto Sans" w:hAnsi="Noto Sans"/>
          <w:iCs/>
          <w:sz w:val="20"/>
          <w:szCs w:val="20"/>
        </w:rPr>
        <w:t>75</w:t>
      </w:r>
      <w:r>
        <w:rPr>
          <w:rFonts w:ascii="Noto Sans" w:hAnsi="Noto Sans"/>
          <w:iCs/>
          <w:sz w:val="20"/>
          <w:szCs w:val="20"/>
        </w:rPr>
        <w:t xml:space="preserve"> </w:t>
      </w:r>
      <w:r w:rsidRPr="006D1C89">
        <w:rPr>
          <w:rFonts w:ascii="Noto Sans" w:hAnsi="Noto Sans"/>
          <w:iCs/>
          <w:sz w:val="20"/>
          <w:szCs w:val="20"/>
        </w:rPr>
        <w:t xml:space="preserve">% z celkové plochy </w:t>
      </w:r>
      <w:r w:rsidR="00DF66FD">
        <w:rPr>
          <w:rFonts w:ascii="Noto Sans" w:hAnsi="Noto Sans"/>
          <w:iCs/>
          <w:sz w:val="20"/>
          <w:szCs w:val="20"/>
        </w:rPr>
        <w:t xml:space="preserve">2531 </w:t>
      </w:r>
      <w:r w:rsidRPr="006D1C89">
        <w:rPr>
          <w:rFonts w:ascii="Noto Sans" w:hAnsi="Noto Sans"/>
          <w:iCs/>
          <w:sz w:val="20"/>
          <w:szCs w:val="20"/>
        </w:rPr>
        <w:t>m</w:t>
      </w:r>
      <w:r w:rsidRPr="006D1C89">
        <w:rPr>
          <w:rFonts w:ascii="Noto Sans" w:hAnsi="Noto Sans"/>
          <w:iCs/>
          <w:sz w:val="20"/>
          <w:szCs w:val="20"/>
          <w:vertAlign w:val="superscript"/>
        </w:rPr>
        <w:t>2</w:t>
      </w:r>
    </w:p>
    <w:p w14:paraId="18B27BA8" w14:textId="77777777" w:rsidR="00A744EC" w:rsidRPr="00264A48" w:rsidRDefault="00657A3B" w:rsidP="00A744EC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  <w:r w:rsidRPr="00657A3B">
        <w:rPr>
          <w:rFonts w:ascii="Noto Sans" w:hAnsi="Noto Sans" w:cstheme="minorHAnsi"/>
          <w:sz w:val="20"/>
          <w:szCs w:val="20"/>
        </w:rPr>
        <w:t>▪</w:t>
      </w:r>
      <w:r w:rsidR="00A744EC" w:rsidRPr="00657A3B">
        <w:rPr>
          <w:rFonts w:ascii="Noto Sans" w:hAnsi="Noto Sans"/>
          <w:iCs/>
          <w:sz w:val="20"/>
          <w:szCs w:val="20"/>
        </w:rPr>
        <w:t xml:space="preserve"> zdrsn</w:t>
      </w:r>
      <w:r w:rsidRPr="00657A3B">
        <w:rPr>
          <w:rFonts w:ascii="Noto Sans" w:hAnsi="Noto Sans"/>
          <w:iCs/>
          <w:sz w:val="20"/>
          <w:szCs w:val="20"/>
        </w:rPr>
        <w:t xml:space="preserve">ění ploch, </w:t>
      </w:r>
      <w:r w:rsidR="00A744EC" w:rsidRPr="00657A3B">
        <w:rPr>
          <w:rFonts w:ascii="Noto Sans" w:hAnsi="Noto Sans"/>
          <w:iCs/>
          <w:sz w:val="20"/>
          <w:szCs w:val="20"/>
        </w:rPr>
        <w:t>tzv. otevř</w:t>
      </w:r>
      <w:r w:rsidRPr="00657A3B">
        <w:rPr>
          <w:rFonts w:ascii="Noto Sans" w:hAnsi="Noto Sans"/>
          <w:iCs/>
          <w:sz w:val="20"/>
          <w:szCs w:val="20"/>
        </w:rPr>
        <w:t>ení</w:t>
      </w:r>
      <w:r w:rsidR="00A744EC" w:rsidRPr="00657A3B">
        <w:rPr>
          <w:rFonts w:ascii="Noto Sans" w:hAnsi="Noto Sans"/>
          <w:iCs/>
          <w:sz w:val="20"/>
          <w:szCs w:val="20"/>
        </w:rPr>
        <w:t xml:space="preserve"> pro dobrou adhezi následných vrstev</w:t>
      </w:r>
      <w:r>
        <w:rPr>
          <w:rFonts w:ascii="Noto Sans" w:hAnsi="Noto Sans"/>
          <w:iCs/>
          <w:sz w:val="20"/>
          <w:szCs w:val="20"/>
        </w:rPr>
        <w:t>,</w:t>
      </w:r>
      <w:r w:rsidR="00A744EC" w:rsidRPr="00657A3B">
        <w:rPr>
          <w:rFonts w:ascii="Noto Sans" w:hAnsi="Noto Sans"/>
          <w:iCs/>
          <w:sz w:val="20"/>
          <w:szCs w:val="20"/>
        </w:rPr>
        <w:t xml:space="preserve"> </w:t>
      </w:r>
      <w:r>
        <w:rPr>
          <w:rFonts w:ascii="Noto Sans" w:hAnsi="Noto Sans"/>
          <w:iCs/>
          <w:sz w:val="20"/>
          <w:szCs w:val="20"/>
        </w:rPr>
        <w:t xml:space="preserve">na celé ploše fasády </w:t>
      </w:r>
      <w:r w:rsidRPr="006D1C89">
        <w:rPr>
          <w:rFonts w:ascii="Noto Sans" w:hAnsi="Noto Sans"/>
          <w:iCs/>
          <w:sz w:val="20"/>
          <w:szCs w:val="20"/>
        </w:rPr>
        <w:t>2351 m</w:t>
      </w:r>
      <w:r w:rsidRPr="006D1C89">
        <w:rPr>
          <w:rFonts w:ascii="Noto Sans" w:hAnsi="Noto Sans"/>
          <w:iCs/>
          <w:sz w:val="20"/>
          <w:szCs w:val="20"/>
          <w:vertAlign w:val="superscript"/>
        </w:rPr>
        <w:t>2</w:t>
      </w:r>
    </w:p>
    <w:p w14:paraId="123EA64A" w14:textId="77777777" w:rsidR="00DA608A" w:rsidRPr="00264A48" w:rsidRDefault="00DA608A" w:rsidP="00A744EC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087E1896" w14:textId="77777777" w:rsidR="00DA608A" w:rsidRPr="00D744CC" w:rsidRDefault="00DA608A" w:rsidP="00A744EC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  <w:r w:rsidRPr="00D744CC">
        <w:rPr>
          <w:rFonts w:ascii="Noto Sans" w:hAnsi="Noto Sans"/>
          <w:b/>
          <w:iCs/>
          <w:sz w:val="18"/>
          <w:szCs w:val="20"/>
        </w:rPr>
        <w:t>Tažen</w:t>
      </w:r>
      <w:r w:rsidR="00871D6D" w:rsidRPr="00D744CC">
        <w:rPr>
          <w:rFonts w:ascii="Noto Sans" w:hAnsi="Noto Sans"/>
          <w:b/>
          <w:iCs/>
          <w:sz w:val="18"/>
          <w:szCs w:val="20"/>
        </w:rPr>
        <w:t>é plochy korunní římsy</w:t>
      </w:r>
    </w:p>
    <w:p w14:paraId="6881F2B4" w14:textId="77777777" w:rsidR="00871D6D" w:rsidRPr="00264A48" w:rsidRDefault="00D744CC" w:rsidP="00A744EC">
      <w:pPr>
        <w:pStyle w:val="Standard"/>
        <w:widowControl/>
        <w:rPr>
          <w:rFonts w:ascii="Noto Sans" w:hAnsi="Noto Sans"/>
          <w:b/>
          <w:iCs/>
          <w:color w:val="FF000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D744CC">
        <w:rPr>
          <w:rFonts w:ascii="Noto Sans" w:hAnsi="Noto Sans" w:cstheme="minorHAnsi"/>
          <w:sz w:val="20"/>
          <w:szCs w:val="20"/>
        </w:rPr>
        <w:t>síranuvzdorný</w:t>
      </w:r>
      <w:r w:rsidR="00871D6D" w:rsidRPr="00D744CC">
        <w:rPr>
          <w:rFonts w:ascii="Noto Sans" w:hAnsi="Noto Sans" w:cstheme="minorHAnsi"/>
          <w:sz w:val="20"/>
          <w:szCs w:val="20"/>
        </w:rPr>
        <w:t xml:space="preserve"> podhoz, předpokládá se 4 kg/m</w:t>
      </w:r>
      <w:r w:rsidR="00871D6D" w:rsidRPr="00D744CC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871D6D" w:rsidRPr="00D744CC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sz w:val="20"/>
          <w:szCs w:val="20"/>
        </w:rPr>
        <w:t>celé plochy říms</w:t>
      </w:r>
    </w:p>
    <w:p w14:paraId="5C48D6C7" w14:textId="77777777" w:rsidR="00B37421" w:rsidRPr="00D744CC" w:rsidRDefault="00D744CC" w:rsidP="00183AB3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744CC">
        <w:rPr>
          <w:rFonts w:ascii="Noto Sans" w:hAnsi="Noto Sans" w:cstheme="minorHAnsi"/>
          <w:sz w:val="20"/>
          <w:szCs w:val="20"/>
        </w:rPr>
        <w:t xml:space="preserve">▪ </w:t>
      </w:r>
      <w:r w:rsidR="00871D6D" w:rsidRPr="00D744CC">
        <w:rPr>
          <w:rFonts w:ascii="Noto Sans" w:hAnsi="Noto Sans" w:cstheme="minorHAnsi"/>
          <w:sz w:val="20"/>
          <w:szCs w:val="20"/>
        </w:rPr>
        <w:t>hrubé, základní založení a vytvarování vlhkost a soli jímající kompresní omítkou 19 kg/m</w:t>
      </w:r>
      <w:r w:rsidR="00871D6D" w:rsidRPr="00D744CC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871D6D" w:rsidRPr="00D744CC">
        <w:rPr>
          <w:rFonts w:ascii="Noto Sans" w:hAnsi="Noto Sans" w:cstheme="minorHAnsi"/>
          <w:sz w:val="20"/>
          <w:szCs w:val="20"/>
        </w:rPr>
        <w:t>/2 cm</w:t>
      </w:r>
    </w:p>
    <w:p w14:paraId="71648601" w14:textId="77777777" w:rsidR="00DA608A" w:rsidRPr="00C613C9" w:rsidRDefault="00D744CC" w:rsidP="00DA608A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 xml:space="preserve">▪ </w:t>
      </w:r>
      <w:r w:rsidR="00BE4584" w:rsidRPr="00C613C9">
        <w:rPr>
          <w:rFonts w:ascii="Noto Sans" w:hAnsi="Noto Sans" w:cstheme="minorHAnsi"/>
          <w:sz w:val="20"/>
          <w:szCs w:val="20"/>
        </w:rPr>
        <w:t>vytvarování římsy jádrovou rychle tuhnoucí maltou pro restaurování a opravy historických omítaných a štukových fasád</w:t>
      </w:r>
      <w:r w:rsidR="00B4333D" w:rsidRPr="00C613C9">
        <w:rPr>
          <w:rFonts w:ascii="Noto Sans" w:hAnsi="Noto Sans" w:cstheme="minorHAnsi"/>
          <w:sz w:val="20"/>
          <w:szCs w:val="20"/>
        </w:rPr>
        <w:t>,</w:t>
      </w:r>
      <w:r w:rsidR="00C613C9">
        <w:rPr>
          <w:rFonts w:ascii="Noto Sans" w:hAnsi="Noto Sans" w:cstheme="minorHAnsi"/>
          <w:sz w:val="20"/>
          <w:szCs w:val="20"/>
        </w:rPr>
        <w:t xml:space="preserve"> </w:t>
      </w:r>
      <w:r w:rsidR="00DA608A" w:rsidRPr="00C613C9">
        <w:rPr>
          <w:rFonts w:ascii="Noto Sans" w:hAnsi="Noto Sans" w:cstheme="minorHAnsi"/>
          <w:sz w:val="20"/>
          <w:szCs w:val="20"/>
        </w:rPr>
        <w:t>hrubá</w:t>
      </w:r>
      <w:r w:rsidR="00DA608A" w:rsidRPr="00C613C9">
        <w:rPr>
          <w:rFonts w:ascii="Noto Sans" w:hAnsi="Noto Sans"/>
          <w:sz w:val="20"/>
          <w:szCs w:val="20"/>
        </w:rPr>
        <w:t xml:space="preserve"> </w:t>
      </w:r>
      <w:r w:rsidR="00DA608A" w:rsidRPr="00C613C9">
        <w:rPr>
          <w:rFonts w:ascii="Noto Sans" w:hAnsi="Noto Sans" w:cstheme="minorHAnsi"/>
          <w:sz w:val="20"/>
          <w:szCs w:val="20"/>
        </w:rPr>
        <w:t>malta pro základní tažení a zhotovování štukových jader 1,1kg/m</w:t>
      </w:r>
      <w:r w:rsidR="00DA608A"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DA608A" w:rsidRPr="00C613C9">
        <w:rPr>
          <w:rFonts w:ascii="Noto Sans" w:hAnsi="Noto Sans" w:cstheme="minorHAnsi"/>
          <w:sz w:val="20"/>
          <w:szCs w:val="20"/>
        </w:rPr>
        <w:t>/1</w:t>
      </w:r>
      <w:r w:rsidR="000311E8" w:rsidRPr="00C613C9">
        <w:rPr>
          <w:rFonts w:ascii="Noto Sans" w:hAnsi="Noto Sans" w:cstheme="minorHAnsi"/>
          <w:sz w:val="20"/>
          <w:szCs w:val="20"/>
        </w:rPr>
        <w:t xml:space="preserve"> </w:t>
      </w:r>
      <w:r w:rsidR="00DA608A" w:rsidRPr="00C613C9">
        <w:rPr>
          <w:rFonts w:ascii="Noto Sans" w:hAnsi="Noto Sans" w:cstheme="minorHAnsi"/>
          <w:sz w:val="20"/>
          <w:szCs w:val="20"/>
        </w:rPr>
        <w:t xml:space="preserve">mm  </w:t>
      </w:r>
    </w:p>
    <w:p w14:paraId="3875BBEA" w14:textId="77777777" w:rsidR="00DA608A" w:rsidRPr="00C613C9" w:rsidRDefault="00D744CC" w:rsidP="00DA608A">
      <w:pPr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lastRenderedPageBreak/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="00DA608A" w:rsidRPr="00C613C9">
        <w:rPr>
          <w:rFonts w:ascii="Noto Sans" w:hAnsi="Noto Sans" w:cstheme="minorHAnsi"/>
          <w:sz w:val="20"/>
          <w:szCs w:val="20"/>
        </w:rPr>
        <w:t>vytažení štukovou rychle tuhnoucí maltou pro restaurování a opravy historických omítaných a štukových fasád</w:t>
      </w:r>
      <w:r w:rsidR="004030B4" w:rsidRPr="00C613C9">
        <w:rPr>
          <w:rFonts w:ascii="Noto Sans" w:hAnsi="Noto Sans" w:cstheme="minorHAnsi"/>
          <w:sz w:val="20"/>
          <w:szCs w:val="20"/>
        </w:rPr>
        <w:t xml:space="preserve">, tzn. </w:t>
      </w:r>
      <w:r w:rsidR="00DA608A" w:rsidRPr="00C613C9">
        <w:rPr>
          <w:rFonts w:ascii="Noto Sans" w:hAnsi="Noto Sans" w:cstheme="minorHAnsi"/>
          <w:sz w:val="20"/>
          <w:szCs w:val="20"/>
        </w:rPr>
        <w:t xml:space="preserve">jemná malta pro finální tažení </w:t>
      </w:r>
      <w:r w:rsidR="004030B4" w:rsidRPr="00C613C9">
        <w:rPr>
          <w:rFonts w:ascii="Noto Sans" w:hAnsi="Noto Sans" w:cstheme="minorHAnsi"/>
          <w:sz w:val="20"/>
          <w:szCs w:val="20"/>
        </w:rPr>
        <w:t>1</w:t>
      </w:r>
      <w:r w:rsidR="00DA608A" w:rsidRPr="00C613C9">
        <w:rPr>
          <w:rFonts w:ascii="Noto Sans" w:hAnsi="Noto Sans" w:cstheme="minorHAnsi"/>
          <w:sz w:val="20"/>
          <w:szCs w:val="20"/>
        </w:rPr>
        <w:t>,3</w:t>
      </w:r>
      <w:r w:rsidR="004030B4" w:rsidRPr="00C613C9">
        <w:rPr>
          <w:rFonts w:ascii="Noto Sans" w:hAnsi="Noto Sans" w:cstheme="minorHAnsi"/>
          <w:sz w:val="20"/>
          <w:szCs w:val="20"/>
        </w:rPr>
        <w:t xml:space="preserve"> </w:t>
      </w:r>
      <w:r w:rsidR="00DA608A" w:rsidRPr="00C613C9">
        <w:rPr>
          <w:rFonts w:ascii="Noto Sans" w:hAnsi="Noto Sans" w:cstheme="minorHAnsi"/>
          <w:sz w:val="20"/>
          <w:szCs w:val="20"/>
        </w:rPr>
        <w:t>kg/m</w:t>
      </w:r>
      <w:r w:rsidR="00DA608A"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DA608A" w:rsidRPr="00C613C9">
        <w:rPr>
          <w:rFonts w:ascii="Noto Sans" w:hAnsi="Noto Sans" w:cstheme="minorHAnsi"/>
          <w:sz w:val="20"/>
          <w:szCs w:val="20"/>
        </w:rPr>
        <w:t>/1</w:t>
      </w:r>
      <w:r w:rsidR="004030B4" w:rsidRPr="00C613C9">
        <w:rPr>
          <w:rFonts w:ascii="Noto Sans" w:hAnsi="Noto Sans" w:cstheme="minorHAnsi"/>
          <w:sz w:val="20"/>
          <w:szCs w:val="20"/>
        </w:rPr>
        <w:t xml:space="preserve"> </w:t>
      </w:r>
      <w:r w:rsidR="00DA608A" w:rsidRPr="00C613C9">
        <w:rPr>
          <w:rFonts w:ascii="Noto Sans" w:hAnsi="Noto Sans" w:cstheme="minorHAnsi"/>
          <w:sz w:val="20"/>
          <w:szCs w:val="20"/>
        </w:rPr>
        <w:t xml:space="preserve">mm </w:t>
      </w:r>
    </w:p>
    <w:p w14:paraId="17B6DB0C" w14:textId="77777777" w:rsidR="00DA608A" w:rsidRPr="00C613C9" w:rsidRDefault="00D744CC" w:rsidP="00DA608A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 xml:space="preserve">▪ </w:t>
      </w:r>
      <w:r w:rsidR="00DA608A" w:rsidRPr="00C613C9">
        <w:rPr>
          <w:rFonts w:ascii="Noto Sans" w:hAnsi="Noto Sans" w:cstheme="minorHAnsi"/>
          <w:sz w:val="20"/>
          <w:szCs w:val="20"/>
        </w:rPr>
        <w:t xml:space="preserve">alternativně lze </w:t>
      </w:r>
      <w:r w:rsidR="00284746" w:rsidRPr="00C613C9">
        <w:rPr>
          <w:rFonts w:ascii="Noto Sans" w:hAnsi="Noto Sans" w:cstheme="minorHAnsi"/>
          <w:sz w:val="20"/>
          <w:szCs w:val="20"/>
        </w:rPr>
        <w:t xml:space="preserve">nahradit </w:t>
      </w:r>
      <w:r w:rsidR="00DA608A" w:rsidRPr="00C613C9">
        <w:rPr>
          <w:rFonts w:ascii="Noto Sans" w:hAnsi="Noto Sans" w:cstheme="minorHAnsi"/>
          <w:sz w:val="20"/>
          <w:szCs w:val="20"/>
        </w:rPr>
        <w:t xml:space="preserve">štukovou maltu </w:t>
      </w:r>
      <w:r w:rsidR="00284746" w:rsidRPr="00C613C9">
        <w:rPr>
          <w:rFonts w:ascii="Noto Sans" w:hAnsi="Noto Sans" w:cstheme="minorHAnsi"/>
          <w:sz w:val="20"/>
          <w:szCs w:val="20"/>
        </w:rPr>
        <w:t>malt</w:t>
      </w:r>
      <w:r w:rsidR="00DA608A" w:rsidRPr="00C613C9">
        <w:rPr>
          <w:rFonts w:ascii="Noto Sans" w:hAnsi="Noto Sans" w:cstheme="minorHAnsi"/>
          <w:sz w:val="20"/>
          <w:szCs w:val="20"/>
        </w:rPr>
        <w:t>ou s minerálními pojivy na bázi historického románského cementu, která je určená pro plošné opravy historických fasád 1,6</w:t>
      </w:r>
      <w:r w:rsidR="00C613C9" w:rsidRPr="00C613C9">
        <w:rPr>
          <w:rFonts w:ascii="Noto Sans" w:hAnsi="Noto Sans" w:cstheme="minorHAnsi"/>
          <w:sz w:val="20"/>
          <w:szCs w:val="20"/>
        </w:rPr>
        <w:t xml:space="preserve"> </w:t>
      </w:r>
      <w:r w:rsidR="00DA608A" w:rsidRPr="00C613C9">
        <w:rPr>
          <w:rFonts w:ascii="Noto Sans" w:hAnsi="Noto Sans" w:cstheme="minorHAnsi"/>
          <w:sz w:val="20"/>
          <w:szCs w:val="20"/>
        </w:rPr>
        <w:t>kg/m</w:t>
      </w:r>
      <w:r w:rsidR="00DA608A"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DA608A" w:rsidRPr="00C613C9">
        <w:rPr>
          <w:rFonts w:ascii="Noto Sans" w:hAnsi="Noto Sans" w:cstheme="minorHAnsi"/>
          <w:sz w:val="20"/>
          <w:szCs w:val="20"/>
        </w:rPr>
        <w:t>/1</w:t>
      </w:r>
      <w:r w:rsidR="004030B4" w:rsidRPr="00C613C9">
        <w:rPr>
          <w:rFonts w:ascii="Noto Sans" w:hAnsi="Noto Sans" w:cstheme="minorHAnsi"/>
          <w:sz w:val="20"/>
          <w:szCs w:val="20"/>
        </w:rPr>
        <w:t xml:space="preserve"> </w:t>
      </w:r>
      <w:r w:rsidR="00DA608A" w:rsidRPr="00C613C9">
        <w:rPr>
          <w:rFonts w:ascii="Noto Sans" w:hAnsi="Noto Sans" w:cstheme="minorHAnsi"/>
          <w:sz w:val="20"/>
          <w:szCs w:val="20"/>
        </w:rPr>
        <w:t xml:space="preserve">mm </w:t>
      </w:r>
    </w:p>
    <w:p w14:paraId="5CFE296F" w14:textId="77777777" w:rsidR="00DA608A" w:rsidRPr="00264A48" w:rsidRDefault="00DA608A" w:rsidP="00DA608A">
      <w:pPr>
        <w:rPr>
          <w:rFonts w:asciiTheme="minorHAnsi" w:hAnsiTheme="minorHAnsi" w:cstheme="minorHAnsi"/>
          <w:color w:val="FF0000"/>
          <w:sz w:val="22"/>
          <w:szCs w:val="22"/>
        </w:rPr>
      </w:pPr>
    </w:p>
    <w:p w14:paraId="1D886B81" w14:textId="77777777" w:rsidR="00B4333D" w:rsidRPr="004E6E88" w:rsidRDefault="00B4333D" w:rsidP="003A1A97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  <w:r w:rsidRPr="004E6E88">
        <w:rPr>
          <w:rFonts w:ascii="Noto Sans" w:hAnsi="Noto Sans"/>
          <w:b/>
          <w:iCs/>
          <w:sz w:val="18"/>
          <w:szCs w:val="20"/>
        </w:rPr>
        <w:t>Štuková výzdoba - nové založení a tvarování</w:t>
      </w:r>
    </w:p>
    <w:p w14:paraId="15910816" w14:textId="77777777" w:rsidR="00D744CC" w:rsidRPr="00C613C9" w:rsidRDefault="00D744CC" w:rsidP="00D744CC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C613C9">
        <w:rPr>
          <w:rFonts w:ascii="Noto Sans" w:hAnsi="Noto Sans" w:cstheme="minorHAnsi"/>
          <w:sz w:val="20"/>
          <w:szCs w:val="20"/>
        </w:rPr>
        <w:t>síranuvzdorný podhoz, předpokládá se 4 kg/m</w:t>
      </w:r>
      <w:r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C613C9">
        <w:rPr>
          <w:rFonts w:ascii="Noto Sans" w:hAnsi="Noto Sans" w:cstheme="minorHAnsi"/>
          <w:sz w:val="20"/>
          <w:szCs w:val="20"/>
        </w:rPr>
        <w:t xml:space="preserve"> na celé ploše zdobných prvků</w:t>
      </w:r>
    </w:p>
    <w:p w14:paraId="77EFEDC2" w14:textId="77777777" w:rsidR="00284746" w:rsidRPr="00C613C9" w:rsidRDefault="00C613C9" w:rsidP="00284746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>▪</w:t>
      </w:r>
      <w:r w:rsidR="00284746" w:rsidRPr="00C613C9">
        <w:rPr>
          <w:rFonts w:ascii="Noto Sans" w:hAnsi="Noto Sans" w:cstheme="minorHAnsi"/>
          <w:sz w:val="20"/>
          <w:szCs w:val="20"/>
        </w:rPr>
        <w:t xml:space="preserve"> vytvarování římsy jádrovou rychle tuhnoucí maltou pro restaurování a opravy historických omítaných a štukových fasád, hrubá</w:t>
      </w:r>
      <w:r w:rsidR="00284746" w:rsidRPr="00C613C9">
        <w:rPr>
          <w:rFonts w:ascii="Noto Sans" w:hAnsi="Noto Sans"/>
          <w:sz w:val="20"/>
          <w:szCs w:val="20"/>
        </w:rPr>
        <w:t xml:space="preserve"> </w:t>
      </w:r>
      <w:r w:rsidR="00284746" w:rsidRPr="00C613C9">
        <w:rPr>
          <w:rFonts w:ascii="Noto Sans" w:hAnsi="Noto Sans" w:cstheme="minorHAnsi"/>
          <w:sz w:val="20"/>
          <w:szCs w:val="20"/>
        </w:rPr>
        <w:t>malta pro základní tažení a zhotovování štukových jader 1,1kg/m</w:t>
      </w:r>
      <w:r w:rsidR="00284746"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284746" w:rsidRPr="00C613C9">
        <w:rPr>
          <w:rFonts w:ascii="Noto Sans" w:hAnsi="Noto Sans" w:cstheme="minorHAnsi"/>
          <w:sz w:val="20"/>
          <w:szCs w:val="20"/>
        </w:rPr>
        <w:t xml:space="preserve">/1 mm  </w:t>
      </w:r>
    </w:p>
    <w:p w14:paraId="4A812D67" w14:textId="77777777" w:rsidR="00284746" w:rsidRPr="00C613C9" w:rsidRDefault="00C613C9" w:rsidP="00284746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>▪</w:t>
      </w:r>
      <w:r w:rsidR="00284746" w:rsidRPr="00C613C9">
        <w:rPr>
          <w:rFonts w:ascii="Noto Sans" w:hAnsi="Noto Sans" w:cstheme="minorHAnsi"/>
          <w:sz w:val="20"/>
          <w:szCs w:val="20"/>
        </w:rPr>
        <w:t xml:space="preserve"> vytažení štukovou rychle tuhnoucí maltou pro restaurování a opravy historických omítaných a štukových fasád, tzn. jemná malta pro finální tažení 1,3 kg/m</w:t>
      </w:r>
      <w:r w:rsidR="00284746"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284746" w:rsidRPr="00C613C9">
        <w:rPr>
          <w:rFonts w:ascii="Noto Sans" w:hAnsi="Noto Sans" w:cstheme="minorHAnsi"/>
          <w:sz w:val="20"/>
          <w:szCs w:val="20"/>
        </w:rPr>
        <w:t xml:space="preserve">/1 mm </w:t>
      </w:r>
    </w:p>
    <w:p w14:paraId="58B7A10F" w14:textId="77777777" w:rsidR="00284746" w:rsidRPr="00C613C9" w:rsidRDefault="00C613C9" w:rsidP="00284746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>▪</w:t>
      </w:r>
      <w:r w:rsidR="00284746" w:rsidRPr="00C613C9">
        <w:rPr>
          <w:rFonts w:ascii="Noto Sans" w:hAnsi="Noto Sans" w:cstheme="minorHAnsi"/>
          <w:sz w:val="20"/>
          <w:szCs w:val="20"/>
        </w:rPr>
        <w:t xml:space="preserve"> alternativně lze nahradit štukovou maltu maltou s minerálními pojivy na bázi historického románského cementu, která je určená pro plošné opravy historických fasád 1,6kg/m</w:t>
      </w:r>
      <w:r w:rsidR="00284746"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284746" w:rsidRPr="00C613C9">
        <w:rPr>
          <w:rFonts w:ascii="Noto Sans" w:hAnsi="Noto Sans" w:cstheme="minorHAnsi"/>
          <w:sz w:val="20"/>
          <w:szCs w:val="20"/>
        </w:rPr>
        <w:t xml:space="preserve">/1 mm </w:t>
      </w:r>
    </w:p>
    <w:p w14:paraId="17AA91B8" w14:textId="77777777" w:rsidR="00284746" w:rsidRPr="00264A48" w:rsidRDefault="00284746" w:rsidP="00284746">
      <w:pPr>
        <w:rPr>
          <w:rFonts w:ascii="Noto Sans" w:hAnsi="Noto Sans" w:cstheme="minorHAnsi"/>
          <w:color w:val="FF0000"/>
          <w:sz w:val="20"/>
          <w:szCs w:val="20"/>
        </w:rPr>
      </w:pPr>
    </w:p>
    <w:p w14:paraId="05A50E73" w14:textId="77777777" w:rsidR="00DA608A" w:rsidRPr="00C613C9" w:rsidRDefault="003A1A97" w:rsidP="003A1A97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  <w:r w:rsidRPr="00C613C9">
        <w:rPr>
          <w:rFonts w:ascii="Noto Sans" w:hAnsi="Noto Sans"/>
          <w:b/>
          <w:iCs/>
          <w:sz w:val="18"/>
          <w:szCs w:val="20"/>
        </w:rPr>
        <w:t>Štuková výzdoba - vysprávka méně degradovaných štuků</w:t>
      </w:r>
    </w:p>
    <w:p w14:paraId="2827F3A6" w14:textId="77777777" w:rsidR="003A1A97" w:rsidRPr="00C613C9" w:rsidRDefault="003A1A97" w:rsidP="00DA608A">
      <w:r w:rsidRPr="00C613C9">
        <w:rPr>
          <w:rFonts w:ascii="Noto Sans" w:hAnsi="Noto Sans" w:cstheme="minorHAnsi"/>
          <w:sz w:val="20"/>
          <w:szCs w:val="20"/>
        </w:rPr>
        <w:t>Vyspravení štukových ploch se provede dle hloubky poškození.</w:t>
      </w:r>
    </w:p>
    <w:p w14:paraId="1FBADEAE" w14:textId="77777777" w:rsidR="003A1A97" w:rsidRPr="00034EAA" w:rsidRDefault="00C613C9" w:rsidP="003A1A97">
      <w:pPr>
        <w:rPr>
          <w:rFonts w:asciiTheme="minorHAnsi" w:hAnsiTheme="minorHAnsi" w:cstheme="minorHAnsi"/>
          <w:sz w:val="20"/>
          <w:szCs w:val="20"/>
        </w:rPr>
      </w:pPr>
      <w:r w:rsidRPr="00034EAA">
        <w:rPr>
          <w:rFonts w:ascii="Noto Sans" w:hAnsi="Noto Sans" w:cstheme="minorHAnsi"/>
          <w:sz w:val="20"/>
          <w:szCs w:val="20"/>
        </w:rPr>
        <w:t>▪</w:t>
      </w:r>
      <w:r w:rsidR="003A1A97" w:rsidRPr="00034EAA">
        <w:rPr>
          <w:rFonts w:ascii="Noto Sans" w:hAnsi="Noto Sans" w:cstheme="minorHAnsi"/>
          <w:sz w:val="20"/>
          <w:szCs w:val="20"/>
        </w:rPr>
        <w:t xml:space="preserve"> </w:t>
      </w:r>
      <w:r w:rsidR="003A1A97" w:rsidRPr="00034EAA">
        <w:rPr>
          <w:rFonts w:asciiTheme="minorHAnsi" w:hAnsiTheme="minorHAnsi" w:cstheme="minorHAnsi"/>
          <w:sz w:val="20"/>
          <w:szCs w:val="20"/>
        </w:rPr>
        <w:t>hrubší maltou z románského cementu (zrn. 2 mm), která je vhodná k dodatečnému spárování a doplnění historických fasád 1,6 kg/m</w:t>
      </w:r>
      <w:r w:rsidR="003A1A97" w:rsidRPr="00034EAA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="003A1A97" w:rsidRPr="00034EAA">
        <w:rPr>
          <w:rFonts w:asciiTheme="minorHAnsi" w:hAnsiTheme="minorHAnsi" w:cstheme="minorHAnsi"/>
          <w:sz w:val="20"/>
          <w:szCs w:val="20"/>
        </w:rPr>
        <w:t xml:space="preserve">/1 mm  </w:t>
      </w:r>
    </w:p>
    <w:p w14:paraId="5EFD759A" w14:textId="77777777" w:rsidR="00DA608A" w:rsidRPr="00034EAA" w:rsidRDefault="00C613C9" w:rsidP="00DA608A">
      <w:pPr>
        <w:rPr>
          <w:b/>
          <w:sz w:val="20"/>
          <w:szCs w:val="20"/>
        </w:rPr>
      </w:pPr>
      <w:r w:rsidRPr="00034EAA">
        <w:rPr>
          <w:rFonts w:ascii="Noto Sans" w:hAnsi="Noto Sans" w:cstheme="minorHAnsi"/>
          <w:sz w:val="20"/>
          <w:szCs w:val="20"/>
        </w:rPr>
        <w:t>▪</w:t>
      </w:r>
      <w:r w:rsidR="00347EAF" w:rsidRPr="00034EAA">
        <w:rPr>
          <w:rFonts w:asciiTheme="minorHAnsi" w:hAnsiTheme="minorHAnsi" w:cstheme="minorHAnsi"/>
          <w:sz w:val="20"/>
          <w:szCs w:val="20"/>
        </w:rPr>
        <w:t xml:space="preserve"> jemnou maltou z románského cementu (zrn.</w:t>
      </w:r>
      <w:r w:rsidRPr="00034EAA">
        <w:rPr>
          <w:rFonts w:asciiTheme="minorHAnsi" w:hAnsiTheme="minorHAnsi" w:cstheme="minorHAnsi"/>
          <w:sz w:val="20"/>
          <w:szCs w:val="20"/>
        </w:rPr>
        <w:t xml:space="preserve"> </w:t>
      </w:r>
      <w:r w:rsidR="00347EAF" w:rsidRPr="00034EAA">
        <w:rPr>
          <w:rFonts w:asciiTheme="minorHAnsi" w:hAnsiTheme="minorHAnsi" w:cstheme="minorHAnsi"/>
          <w:sz w:val="20"/>
          <w:szCs w:val="20"/>
        </w:rPr>
        <w:t>0,5</w:t>
      </w:r>
      <w:r w:rsidRPr="00034EAA">
        <w:rPr>
          <w:rFonts w:asciiTheme="minorHAnsi" w:hAnsiTheme="minorHAnsi" w:cstheme="minorHAnsi"/>
          <w:sz w:val="20"/>
          <w:szCs w:val="20"/>
        </w:rPr>
        <w:t xml:space="preserve"> </w:t>
      </w:r>
      <w:r w:rsidR="00347EAF" w:rsidRPr="00034EAA">
        <w:rPr>
          <w:rFonts w:asciiTheme="minorHAnsi" w:hAnsiTheme="minorHAnsi" w:cstheme="minorHAnsi"/>
          <w:sz w:val="20"/>
          <w:szCs w:val="20"/>
        </w:rPr>
        <w:t>mm), která je vhodná k dodatečnému přeštukování a doplnění historických fasád 1,6 kg/m</w:t>
      </w:r>
      <w:r w:rsidR="00347EAF" w:rsidRPr="00034EAA">
        <w:rPr>
          <w:rFonts w:asciiTheme="minorHAnsi" w:hAnsiTheme="minorHAnsi" w:cstheme="minorHAnsi"/>
          <w:sz w:val="20"/>
          <w:szCs w:val="20"/>
          <w:vertAlign w:val="superscript"/>
        </w:rPr>
        <w:t>2</w:t>
      </w:r>
      <w:r w:rsidR="00347EAF" w:rsidRPr="00034EAA">
        <w:rPr>
          <w:rFonts w:asciiTheme="minorHAnsi" w:hAnsiTheme="minorHAnsi" w:cstheme="minorHAnsi"/>
          <w:sz w:val="20"/>
          <w:szCs w:val="20"/>
        </w:rPr>
        <w:t xml:space="preserve">/1 mm  </w:t>
      </w:r>
    </w:p>
    <w:p w14:paraId="3C957E38" w14:textId="77777777" w:rsidR="003A1A97" w:rsidRPr="00264A48" w:rsidRDefault="003A1A97" w:rsidP="00DA608A">
      <w:pPr>
        <w:rPr>
          <w:b/>
          <w:color w:val="FF0000"/>
          <w:sz w:val="28"/>
          <w:szCs w:val="28"/>
        </w:rPr>
      </w:pPr>
    </w:p>
    <w:p w14:paraId="4E180C0D" w14:textId="77777777" w:rsidR="00DA608A" w:rsidRPr="00C613C9" w:rsidRDefault="00347EAF" w:rsidP="00DA608A">
      <w:pPr>
        <w:rPr>
          <w:b/>
          <w:szCs w:val="28"/>
        </w:rPr>
      </w:pPr>
      <w:r w:rsidRPr="00C613C9">
        <w:rPr>
          <w:rFonts w:ascii="Noto Sans" w:hAnsi="Noto Sans"/>
          <w:b/>
          <w:iCs/>
          <w:sz w:val="18"/>
          <w:szCs w:val="20"/>
        </w:rPr>
        <w:t>Fasádní nátěr</w:t>
      </w:r>
    </w:p>
    <w:p w14:paraId="0B93232C" w14:textId="77777777" w:rsidR="00DA608A" w:rsidRDefault="00C613C9" w:rsidP="00DA608A">
      <w:pPr>
        <w:rPr>
          <w:rFonts w:ascii="Noto Sans" w:hAnsi="Noto Sans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 xml:space="preserve">▪ </w:t>
      </w:r>
      <w:r w:rsidRPr="00C613C9">
        <w:rPr>
          <w:rFonts w:ascii="Noto Sans" w:hAnsi="Noto Sans"/>
          <w:sz w:val="20"/>
          <w:szCs w:val="20"/>
        </w:rPr>
        <w:t xml:space="preserve">po </w:t>
      </w:r>
      <w:proofErr w:type="spellStart"/>
      <w:r w:rsidRPr="00C613C9">
        <w:rPr>
          <w:rFonts w:ascii="Noto Sans" w:hAnsi="Noto Sans"/>
          <w:sz w:val="20"/>
          <w:szCs w:val="20"/>
        </w:rPr>
        <w:t>reprofilaci</w:t>
      </w:r>
      <w:proofErr w:type="spellEnd"/>
      <w:r w:rsidRPr="00C613C9">
        <w:rPr>
          <w:rFonts w:ascii="Noto Sans" w:hAnsi="Noto Sans"/>
          <w:sz w:val="20"/>
          <w:szCs w:val="20"/>
        </w:rPr>
        <w:t xml:space="preserve"> korunní římsy a řádném vyzrání podkladu provedeme </w:t>
      </w:r>
      <w:proofErr w:type="spellStart"/>
      <w:r w:rsidRPr="00C613C9">
        <w:rPr>
          <w:rFonts w:ascii="Noto Sans" w:hAnsi="Noto Sans"/>
          <w:sz w:val="20"/>
          <w:szCs w:val="20"/>
        </w:rPr>
        <w:t>paroprodyšný</w:t>
      </w:r>
      <w:proofErr w:type="spellEnd"/>
      <w:r w:rsidRPr="00C613C9">
        <w:rPr>
          <w:rFonts w:ascii="Noto Sans" w:hAnsi="Noto Sans"/>
          <w:sz w:val="20"/>
          <w:szCs w:val="20"/>
        </w:rPr>
        <w:t xml:space="preserve"> fasádní nátěr s hodnotou </w:t>
      </w:r>
      <w:proofErr w:type="spellStart"/>
      <w:r w:rsidRPr="00C613C9">
        <w:rPr>
          <w:rFonts w:ascii="Noto Sans" w:hAnsi="Noto Sans"/>
          <w:sz w:val="20"/>
          <w:szCs w:val="20"/>
        </w:rPr>
        <w:t>s</w:t>
      </w:r>
      <w:r w:rsidRPr="00C613C9">
        <w:rPr>
          <w:rFonts w:ascii="Noto Sans" w:hAnsi="Noto Sans"/>
          <w:sz w:val="20"/>
          <w:szCs w:val="20"/>
          <w:vertAlign w:val="subscript"/>
        </w:rPr>
        <w:t>d</w:t>
      </w:r>
      <w:proofErr w:type="spellEnd"/>
      <w:r w:rsidRPr="00C613C9">
        <w:rPr>
          <w:rFonts w:ascii="Noto Sans" w:hAnsi="Noto Sans"/>
          <w:sz w:val="20"/>
          <w:szCs w:val="20"/>
        </w:rPr>
        <w:t xml:space="preserve"> </w:t>
      </w:r>
      <w:r w:rsidRPr="00C613C9">
        <w:rPr>
          <w:rFonts w:ascii="Noto Sans" w:hAnsi="Noto Sans" w:cs="Times New Roman" w:hint="eastAsia"/>
          <w:sz w:val="20"/>
          <w:szCs w:val="20"/>
        </w:rPr>
        <w:t>≤</w:t>
      </w:r>
      <w:r w:rsidRPr="00C613C9">
        <w:rPr>
          <w:rFonts w:ascii="Noto Sans" w:hAnsi="Noto Sans"/>
          <w:sz w:val="20"/>
          <w:szCs w:val="20"/>
        </w:rPr>
        <w:t xml:space="preserve"> 0,1 m  </w:t>
      </w:r>
    </w:p>
    <w:p w14:paraId="26B8F74C" w14:textId="77777777" w:rsidR="003B6D34" w:rsidRPr="003B6D34" w:rsidRDefault="003B6D34" w:rsidP="00DA608A">
      <w:pPr>
        <w:rPr>
          <w:rFonts w:ascii="Noto Sans" w:hAnsi="Noto Sans"/>
          <w:sz w:val="20"/>
          <w:szCs w:val="20"/>
        </w:rPr>
      </w:pPr>
      <w:r w:rsidRPr="003B6D34">
        <w:rPr>
          <w:rFonts w:ascii="Noto Sans" w:hAnsi="Noto Sans" w:cstheme="minorHAnsi"/>
          <w:sz w:val="20"/>
          <w:szCs w:val="20"/>
        </w:rPr>
        <w:t xml:space="preserve">▪ </w:t>
      </w:r>
      <w:r w:rsidRPr="003B6D34">
        <w:rPr>
          <w:rFonts w:ascii="Noto Sans" w:hAnsi="Noto Sans"/>
          <w:iCs/>
          <w:sz w:val="20"/>
          <w:szCs w:val="20"/>
        </w:rPr>
        <w:t xml:space="preserve">odstín fasády </w:t>
      </w:r>
      <w:r>
        <w:rPr>
          <w:rFonts w:ascii="Noto Sans" w:hAnsi="Noto Sans"/>
          <w:iCs/>
          <w:sz w:val="20"/>
          <w:szCs w:val="20"/>
        </w:rPr>
        <w:t>bude</w:t>
      </w:r>
      <w:r w:rsidRPr="003B6D34">
        <w:rPr>
          <w:rFonts w:ascii="Noto Sans" w:hAnsi="Noto Sans"/>
          <w:iCs/>
          <w:sz w:val="20"/>
          <w:szCs w:val="20"/>
        </w:rPr>
        <w:t xml:space="preserve"> zvolen přednostně dle stratigrafického průzkumu a bud</w:t>
      </w:r>
      <w:r>
        <w:rPr>
          <w:rFonts w:ascii="Noto Sans" w:hAnsi="Noto Sans"/>
          <w:iCs/>
          <w:sz w:val="20"/>
          <w:szCs w:val="20"/>
        </w:rPr>
        <w:t>e</w:t>
      </w:r>
      <w:r w:rsidRPr="003B6D34">
        <w:rPr>
          <w:rFonts w:ascii="Noto Sans" w:hAnsi="Noto Sans"/>
          <w:iCs/>
          <w:sz w:val="20"/>
          <w:szCs w:val="20"/>
        </w:rPr>
        <w:t xml:space="preserve"> předložen k odsouhlasení </w:t>
      </w:r>
      <w:r w:rsidR="00636E3C">
        <w:rPr>
          <w:rFonts w:ascii="Noto Sans" w:hAnsi="Noto Sans"/>
          <w:iCs/>
          <w:sz w:val="20"/>
          <w:szCs w:val="20"/>
        </w:rPr>
        <w:t>O</w:t>
      </w:r>
      <w:r w:rsidRPr="003B6D34">
        <w:rPr>
          <w:rFonts w:ascii="Noto Sans" w:hAnsi="Noto Sans"/>
          <w:iCs/>
          <w:sz w:val="20"/>
          <w:szCs w:val="20"/>
        </w:rPr>
        <w:t>dboru památkové péče.</w:t>
      </w:r>
    </w:p>
    <w:p w14:paraId="20F3EDD0" w14:textId="77777777" w:rsidR="00C613C9" w:rsidRDefault="00C613C9" w:rsidP="00A34FC4">
      <w:pPr>
        <w:pStyle w:val="Bezmezer"/>
      </w:pPr>
    </w:p>
    <w:p w14:paraId="48F6F7D0" w14:textId="77777777" w:rsidR="00BC519B" w:rsidRPr="00EB4CE0" w:rsidRDefault="00BC519B" w:rsidP="00BC519B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EB4CE0">
        <w:rPr>
          <w:rFonts w:ascii="Noto Sans" w:hAnsi="Noto Sans"/>
          <w:b/>
          <w:iCs/>
          <w:sz w:val="20"/>
          <w:szCs w:val="20"/>
        </w:rPr>
        <w:t>Izolace proti vodě</w:t>
      </w:r>
      <w:r w:rsidR="008C163B" w:rsidRPr="00EB4CE0">
        <w:rPr>
          <w:rFonts w:ascii="Noto Sans" w:hAnsi="Noto Sans"/>
          <w:b/>
          <w:iCs/>
          <w:sz w:val="20"/>
          <w:szCs w:val="20"/>
        </w:rPr>
        <w:t>:</w:t>
      </w:r>
    </w:p>
    <w:p w14:paraId="458DC9B1" w14:textId="77777777" w:rsidR="00EB4CE0" w:rsidRDefault="00EB4CE0" w:rsidP="00EB4CE0">
      <w:pPr>
        <w:pStyle w:val="Bezmezer"/>
        <w:rPr>
          <w:rFonts w:ascii="Noto Sans" w:hAnsi="Noto Sans" w:cstheme="minorHAnsi"/>
          <w:sz w:val="20"/>
          <w:szCs w:val="20"/>
        </w:rPr>
      </w:pPr>
      <w:r w:rsidRPr="00EB4CE0">
        <w:rPr>
          <w:rFonts w:ascii="Noto Sans" w:hAnsi="Noto Sans" w:cstheme="minorHAnsi"/>
          <w:sz w:val="20"/>
          <w:szCs w:val="20"/>
        </w:rPr>
        <w:t xml:space="preserve">Nový střešní plášť je opatřen </w:t>
      </w:r>
      <w:r>
        <w:rPr>
          <w:rFonts w:ascii="Noto Sans" w:hAnsi="Noto Sans" w:cstheme="minorHAnsi"/>
          <w:sz w:val="20"/>
          <w:szCs w:val="20"/>
        </w:rPr>
        <w:t>pojistnou hydroizolací</w:t>
      </w:r>
      <w:r w:rsidRPr="00FB2577">
        <w:rPr>
          <w:rFonts w:ascii="Noto Sans" w:hAnsi="Noto Sans" w:cstheme="minorHAnsi"/>
          <w:sz w:val="20"/>
          <w:szCs w:val="20"/>
        </w:rPr>
        <w:t xml:space="preserve">, </w:t>
      </w:r>
      <w:r>
        <w:rPr>
          <w:rFonts w:ascii="Noto Sans" w:hAnsi="Noto Sans" w:cstheme="minorHAnsi"/>
          <w:sz w:val="20"/>
          <w:szCs w:val="20"/>
        </w:rPr>
        <w:t xml:space="preserve">kterou tvoří </w:t>
      </w:r>
      <w:r w:rsidRPr="00FB2577">
        <w:rPr>
          <w:rFonts w:ascii="Noto Sans" w:hAnsi="Noto Sans" w:cstheme="minorHAnsi"/>
          <w:sz w:val="20"/>
          <w:szCs w:val="20"/>
        </w:rPr>
        <w:t>čtyřvrstvá polypropylénová textilie s difuzním vodotěsným filmem a zpevňující mřížkou s integrovanými samolepicími okraji po obou stranách pásu</w:t>
      </w:r>
      <w:r>
        <w:rPr>
          <w:rFonts w:ascii="Noto Sans" w:hAnsi="Noto Sans" w:cstheme="minorHAnsi"/>
          <w:sz w:val="20"/>
          <w:szCs w:val="20"/>
        </w:rPr>
        <w:t>. P</w:t>
      </w:r>
      <w:r w:rsidRPr="00FB2577">
        <w:rPr>
          <w:rFonts w:ascii="Noto Sans" w:hAnsi="Noto Sans" w:cstheme="minorHAnsi"/>
          <w:sz w:val="20"/>
          <w:szCs w:val="20"/>
        </w:rPr>
        <w:t xml:space="preserve">evnost </w:t>
      </w:r>
      <w:r>
        <w:rPr>
          <w:rFonts w:ascii="Noto Sans" w:hAnsi="Noto Sans" w:cstheme="minorHAnsi"/>
          <w:sz w:val="20"/>
          <w:szCs w:val="20"/>
        </w:rPr>
        <w:t xml:space="preserve">folie </w:t>
      </w:r>
      <w:r w:rsidRPr="00FB2577">
        <w:rPr>
          <w:rFonts w:ascii="Noto Sans" w:hAnsi="Noto Sans" w:cstheme="minorHAnsi"/>
          <w:sz w:val="20"/>
          <w:szCs w:val="20"/>
        </w:rPr>
        <w:t xml:space="preserve">podélně ca. 5,4 </w:t>
      </w:r>
      <w:proofErr w:type="spellStart"/>
      <w:r w:rsidRPr="00FB2577">
        <w:rPr>
          <w:rFonts w:ascii="Noto Sans" w:hAnsi="Noto Sans" w:cstheme="minorHAnsi"/>
          <w:sz w:val="20"/>
          <w:szCs w:val="20"/>
        </w:rPr>
        <w:t>kN</w:t>
      </w:r>
      <w:proofErr w:type="spellEnd"/>
      <w:r w:rsidRPr="00FB2577">
        <w:rPr>
          <w:rFonts w:ascii="Noto Sans" w:hAnsi="Noto Sans" w:cstheme="minorHAnsi"/>
          <w:sz w:val="20"/>
          <w:szCs w:val="20"/>
        </w:rPr>
        <w:t xml:space="preserve">/m, příčně ca. 4 </w:t>
      </w:r>
      <w:proofErr w:type="spellStart"/>
      <w:r w:rsidRPr="00FB2577">
        <w:rPr>
          <w:rFonts w:ascii="Noto Sans" w:hAnsi="Noto Sans" w:cstheme="minorHAnsi"/>
          <w:sz w:val="20"/>
          <w:szCs w:val="20"/>
        </w:rPr>
        <w:t>kN</w:t>
      </w:r>
      <w:proofErr w:type="spellEnd"/>
      <w:r w:rsidRPr="00FB2577">
        <w:rPr>
          <w:rFonts w:ascii="Noto Sans" w:hAnsi="Noto Sans" w:cstheme="minorHAnsi"/>
          <w:sz w:val="20"/>
          <w:szCs w:val="20"/>
        </w:rPr>
        <w:t>/m, hmotnost 160 g/m², vodotěsnost W1, třída reakce na oheň B1</w:t>
      </w:r>
      <w:r>
        <w:rPr>
          <w:rFonts w:ascii="Noto Sans" w:hAnsi="Noto Sans" w:cstheme="minorHAnsi"/>
          <w:sz w:val="20"/>
          <w:szCs w:val="20"/>
        </w:rPr>
        <w:t xml:space="preserve">. Fólie je opatřena </w:t>
      </w:r>
      <w:r w:rsidRPr="00FB2577">
        <w:rPr>
          <w:rFonts w:ascii="Noto Sans" w:hAnsi="Noto Sans" w:cstheme="minorHAnsi"/>
          <w:sz w:val="20"/>
          <w:szCs w:val="20"/>
        </w:rPr>
        <w:t>samolepícími okraji ke slepení přesahu</w:t>
      </w:r>
      <w:r>
        <w:rPr>
          <w:rFonts w:ascii="Noto Sans" w:hAnsi="Noto Sans" w:cstheme="minorHAnsi"/>
          <w:sz w:val="20"/>
          <w:szCs w:val="20"/>
        </w:rPr>
        <w:t>, aplikovaná na celé ploše střechy 3.537 m</w:t>
      </w:r>
      <w:r w:rsidRPr="00B15C24">
        <w:rPr>
          <w:rFonts w:ascii="Noto Sans" w:hAnsi="Noto Sans" w:cstheme="minorHAnsi"/>
          <w:sz w:val="20"/>
          <w:szCs w:val="20"/>
          <w:vertAlign w:val="superscript"/>
        </w:rPr>
        <w:t>2</w:t>
      </w:r>
      <w:r>
        <w:rPr>
          <w:rFonts w:ascii="Noto Sans" w:hAnsi="Noto Sans" w:cstheme="minorHAnsi"/>
          <w:sz w:val="20"/>
          <w:szCs w:val="20"/>
        </w:rPr>
        <w:t>.</w:t>
      </w:r>
    </w:p>
    <w:p w14:paraId="6B7F710D" w14:textId="77777777" w:rsidR="006D43A1" w:rsidRDefault="006D43A1" w:rsidP="00EB4CE0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Zaatikové žlaby a vnitřní vodorovné svodné potrubí </w:t>
      </w:r>
      <w:proofErr w:type="gramStart"/>
      <w:r>
        <w:rPr>
          <w:rFonts w:ascii="Noto Sans" w:hAnsi="Noto Sans" w:cstheme="minorHAnsi"/>
          <w:sz w:val="20"/>
          <w:szCs w:val="20"/>
        </w:rPr>
        <w:t>S</w:t>
      </w:r>
      <w:r w:rsidRPr="00EB30D9">
        <w:rPr>
          <w:rFonts w:ascii="Noto Sans" w:hAnsi="Noto Sans" w:cstheme="minorHAnsi"/>
          <w:sz w:val="20"/>
          <w:szCs w:val="20"/>
          <w:vertAlign w:val="subscript"/>
        </w:rPr>
        <w:t>01</w:t>
      </w:r>
      <w:r>
        <w:rPr>
          <w:rFonts w:ascii="Noto Sans" w:hAnsi="Noto Sans" w:cstheme="minorHAnsi"/>
          <w:sz w:val="20"/>
          <w:szCs w:val="20"/>
        </w:rPr>
        <w:t xml:space="preserve"> - S</w:t>
      </w:r>
      <w:r w:rsidR="00EB30D9" w:rsidRPr="00EB30D9">
        <w:rPr>
          <w:rFonts w:ascii="Noto Sans" w:hAnsi="Noto Sans" w:cstheme="minorHAnsi"/>
          <w:sz w:val="20"/>
          <w:szCs w:val="20"/>
          <w:vertAlign w:val="subscript"/>
        </w:rPr>
        <w:t>11</w:t>
      </w:r>
      <w:proofErr w:type="gramEnd"/>
      <w:r>
        <w:rPr>
          <w:rFonts w:ascii="Noto Sans" w:hAnsi="Noto Sans" w:cstheme="minorHAnsi"/>
          <w:sz w:val="20"/>
          <w:szCs w:val="20"/>
        </w:rPr>
        <w:t xml:space="preserve"> budou pod oplechováním opatřeny celoplošnou hydroizolací ze samolepícího modifikovaného asfaltového pásu s nosnou polyesterovou vložkou o plošné hmotnosti min. 200 g/cm</w:t>
      </w:r>
      <w:r w:rsidRPr="006D43A1">
        <w:rPr>
          <w:rFonts w:ascii="Noto Sans" w:hAnsi="Noto Sans" w:cstheme="minorHAnsi"/>
          <w:sz w:val="20"/>
          <w:szCs w:val="20"/>
          <w:vertAlign w:val="superscript"/>
        </w:rPr>
        <w:t>2</w:t>
      </w:r>
      <w:r>
        <w:rPr>
          <w:rFonts w:ascii="Noto Sans" w:hAnsi="Noto Sans" w:cstheme="minorHAnsi"/>
          <w:sz w:val="20"/>
          <w:szCs w:val="20"/>
        </w:rPr>
        <w:t xml:space="preserve"> o tl. 4 mm. </w:t>
      </w:r>
    </w:p>
    <w:p w14:paraId="1320F331" w14:textId="77777777" w:rsidR="00C76EAE" w:rsidRPr="00264A48" w:rsidRDefault="00C76EAE" w:rsidP="009208A0">
      <w:pPr>
        <w:pStyle w:val="Normlnweb"/>
        <w:suppressAutoHyphens/>
        <w:spacing w:before="0" w:beforeAutospacing="0" w:after="0"/>
        <w:jc w:val="both"/>
        <w:rPr>
          <w:rFonts w:ascii="Noto Sans" w:hAnsi="Noto Sans"/>
          <w:color w:val="FF0000"/>
          <w:sz w:val="20"/>
          <w:szCs w:val="20"/>
          <w:u w:val="single"/>
        </w:rPr>
      </w:pPr>
    </w:p>
    <w:p w14:paraId="721E4ED4" w14:textId="77777777" w:rsidR="0073794D" w:rsidRPr="00A06716" w:rsidRDefault="0073794D" w:rsidP="009208A0">
      <w:pPr>
        <w:pStyle w:val="Normlnweb"/>
        <w:suppressAutoHyphens/>
        <w:spacing w:before="0" w:beforeAutospacing="0" w:after="0"/>
        <w:jc w:val="both"/>
        <w:rPr>
          <w:rFonts w:ascii="Noto Sans" w:hAnsi="Noto Sans"/>
          <w:b/>
          <w:sz w:val="20"/>
          <w:szCs w:val="20"/>
        </w:rPr>
      </w:pPr>
      <w:r w:rsidRPr="00A06716">
        <w:rPr>
          <w:rFonts w:ascii="Noto Sans" w:hAnsi="Noto Sans"/>
          <w:b/>
          <w:sz w:val="20"/>
          <w:szCs w:val="20"/>
        </w:rPr>
        <w:t>Lešení:</w:t>
      </w:r>
    </w:p>
    <w:p w14:paraId="0FC3056B" w14:textId="77777777" w:rsidR="001E4BAE" w:rsidRPr="00A06716" w:rsidRDefault="00486E40" w:rsidP="001E4BAE">
      <w:pPr>
        <w:pStyle w:val="Normlnweb"/>
        <w:suppressAutoHyphens/>
        <w:spacing w:before="0" w:beforeAutospacing="0" w:after="0"/>
        <w:jc w:val="both"/>
        <w:rPr>
          <w:rFonts w:ascii="Noto Sans" w:hAnsi="Noto Sans" w:cs="Calibri"/>
          <w:sz w:val="20"/>
          <w:szCs w:val="20"/>
        </w:rPr>
      </w:pPr>
      <w:r w:rsidRPr="00A06716">
        <w:rPr>
          <w:rFonts w:ascii="Noto Sans" w:hAnsi="Noto Sans" w:cs="Calibri"/>
          <w:sz w:val="20"/>
          <w:szCs w:val="20"/>
        </w:rPr>
        <w:t>Sestavení lešení se předpokládá</w:t>
      </w:r>
      <w:r w:rsidR="0073794D" w:rsidRPr="00A06716">
        <w:rPr>
          <w:rFonts w:ascii="Noto Sans" w:hAnsi="Noto Sans" w:cs="Calibri"/>
          <w:sz w:val="20"/>
          <w:szCs w:val="20"/>
        </w:rPr>
        <w:t xml:space="preserve"> po etapách. </w:t>
      </w:r>
      <w:r w:rsidR="00647052">
        <w:rPr>
          <w:rFonts w:ascii="Noto Sans" w:hAnsi="Noto Sans" w:cs="Calibri"/>
          <w:sz w:val="20"/>
          <w:szCs w:val="20"/>
        </w:rPr>
        <w:t>Při výstavbě musí být realizováno</w:t>
      </w:r>
      <w:r w:rsidR="009208A0" w:rsidRPr="00A06716">
        <w:rPr>
          <w:rFonts w:ascii="Noto Sans" w:hAnsi="Noto Sans" w:cs="Calibri"/>
          <w:sz w:val="20"/>
          <w:szCs w:val="20"/>
        </w:rPr>
        <w:t xml:space="preserve"> výhradně systémové lešení a používáno v souladu s </w:t>
      </w:r>
      <w:r w:rsidR="009208A0" w:rsidRPr="00A06716">
        <w:rPr>
          <w:rFonts w:ascii="Noto Sans" w:hAnsi="Noto Sans" w:cs="Verdana"/>
          <w:sz w:val="20"/>
          <w:szCs w:val="20"/>
        </w:rPr>
        <w:t>platnou legislativou.</w:t>
      </w:r>
      <w:r w:rsidR="009208A0" w:rsidRPr="00A06716">
        <w:rPr>
          <w:rFonts w:ascii="Noto Sans" w:hAnsi="Noto Sans" w:cs="Calibri"/>
          <w:sz w:val="20"/>
          <w:szCs w:val="20"/>
        </w:rPr>
        <w:t xml:space="preserve"> Lešení bude provádět </w:t>
      </w:r>
      <w:r w:rsidR="00647052">
        <w:rPr>
          <w:rFonts w:ascii="Noto Sans" w:hAnsi="Noto Sans" w:cs="Calibri"/>
          <w:sz w:val="20"/>
          <w:szCs w:val="20"/>
        </w:rPr>
        <w:t>profesionální</w:t>
      </w:r>
      <w:r w:rsidR="009208A0" w:rsidRPr="00A06716">
        <w:rPr>
          <w:rFonts w:ascii="Noto Sans" w:hAnsi="Noto Sans" w:cs="Calibri"/>
          <w:sz w:val="20"/>
          <w:szCs w:val="20"/>
        </w:rPr>
        <w:t xml:space="preserve"> firma</w:t>
      </w:r>
      <w:r w:rsidR="00647052">
        <w:rPr>
          <w:rFonts w:ascii="Noto Sans" w:hAnsi="Noto Sans" w:cs="Calibri"/>
          <w:sz w:val="20"/>
          <w:szCs w:val="20"/>
        </w:rPr>
        <w:t xml:space="preserve"> s technicky oprávněnými osobami. P</w:t>
      </w:r>
      <w:r w:rsidR="009208A0" w:rsidRPr="00A06716">
        <w:rPr>
          <w:rFonts w:ascii="Noto Sans" w:hAnsi="Noto Sans" w:cs="Calibri"/>
          <w:sz w:val="20"/>
          <w:szCs w:val="20"/>
        </w:rPr>
        <w:t xml:space="preserve">rotokol o </w:t>
      </w:r>
      <w:r w:rsidR="00647052">
        <w:rPr>
          <w:rFonts w:ascii="Noto Sans" w:hAnsi="Noto Sans" w:cs="Calibri"/>
          <w:sz w:val="20"/>
          <w:szCs w:val="20"/>
        </w:rPr>
        <w:t>sestavení lešení poskytne koord</w:t>
      </w:r>
      <w:r w:rsidR="0073794D" w:rsidRPr="00A06716">
        <w:rPr>
          <w:rFonts w:ascii="Noto Sans" w:hAnsi="Noto Sans" w:cs="Calibri"/>
          <w:sz w:val="20"/>
          <w:szCs w:val="20"/>
        </w:rPr>
        <w:t>inátorovi</w:t>
      </w:r>
      <w:r w:rsidR="009208A0" w:rsidRPr="00A06716">
        <w:rPr>
          <w:rFonts w:ascii="Noto Sans" w:hAnsi="Noto Sans" w:cs="Calibri"/>
          <w:sz w:val="20"/>
          <w:szCs w:val="20"/>
        </w:rPr>
        <w:t xml:space="preserve"> BOZP na staveništi.</w:t>
      </w:r>
    </w:p>
    <w:p w14:paraId="47B38AA6" w14:textId="77777777" w:rsidR="001E4BAE" w:rsidRPr="00264A48" w:rsidRDefault="001E4BAE" w:rsidP="001E4BAE">
      <w:pPr>
        <w:pStyle w:val="Normlnweb"/>
        <w:suppressAutoHyphens/>
        <w:spacing w:before="0" w:beforeAutospacing="0" w:after="0"/>
        <w:jc w:val="both"/>
        <w:rPr>
          <w:rFonts w:ascii="Noto Sans" w:hAnsi="Noto Sans"/>
          <w:b/>
          <w:color w:val="FF0000"/>
          <w:sz w:val="20"/>
          <w:szCs w:val="20"/>
        </w:rPr>
      </w:pPr>
    </w:p>
    <w:p w14:paraId="4DDAE5A9" w14:textId="77777777" w:rsidR="001E4BAE" w:rsidRPr="003C3459" w:rsidRDefault="001E4BAE" w:rsidP="001E4BAE">
      <w:pPr>
        <w:pStyle w:val="Normlnweb"/>
        <w:suppressAutoHyphens/>
        <w:spacing w:before="0" w:beforeAutospacing="0" w:after="0"/>
        <w:jc w:val="both"/>
        <w:rPr>
          <w:rFonts w:ascii="Noto Sans" w:hAnsi="Noto Sans"/>
          <w:b/>
          <w:sz w:val="20"/>
          <w:szCs w:val="20"/>
        </w:rPr>
      </w:pPr>
      <w:r w:rsidRPr="003C3459">
        <w:rPr>
          <w:rFonts w:ascii="Noto Sans" w:hAnsi="Noto Sans"/>
          <w:b/>
          <w:sz w:val="20"/>
          <w:szCs w:val="20"/>
        </w:rPr>
        <w:t>Větrací komínky, větrací potrubí kanalizace</w:t>
      </w:r>
      <w:r w:rsidR="003C3459" w:rsidRPr="003C3459">
        <w:rPr>
          <w:rFonts w:ascii="Noto Sans" w:hAnsi="Noto Sans"/>
          <w:b/>
          <w:sz w:val="20"/>
          <w:szCs w:val="20"/>
        </w:rPr>
        <w:t>:</w:t>
      </w:r>
    </w:p>
    <w:p w14:paraId="61A958B0" w14:textId="77777777" w:rsidR="00A91D7D" w:rsidRPr="003C3459" w:rsidRDefault="00A91D7D" w:rsidP="00A91D7D">
      <w:pPr>
        <w:pStyle w:val="Bezmezer"/>
        <w:rPr>
          <w:rFonts w:ascii="Noto Sans" w:hAnsi="Noto Sans"/>
          <w:sz w:val="20"/>
          <w:szCs w:val="20"/>
        </w:rPr>
      </w:pPr>
      <w:r w:rsidRPr="003C3459">
        <w:rPr>
          <w:rFonts w:ascii="Noto Sans" w:hAnsi="Noto Sans"/>
          <w:sz w:val="20"/>
          <w:szCs w:val="20"/>
        </w:rPr>
        <w:t>Větrací potrubí kanalizace umístěné v hlavní věži, etapě 3, a potrubí, kterým se prodlouží stávající větrací potrubí kanalizace skončené vždy v prostoru krovu se provede z polypropylenu stabilizovaného proti UV záření a proti tepelné degradaci. Součástí jsou doplňkové součásti /objímky, kotvy, kotevní lana apod./ a součásti nutné k upevnění a funkci potrubí.</w:t>
      </w:r>
    </w:p>
    <w:p w14:paraId="38BC3F0A" w14:textId="77777777" w:rsidR="00A91D7D" w:rsidRDefault="00A91D7D" w:rsidP="0076597E">
      <w:pPr>
        <w:pStyle w:val="Bezmezer"/>
        <w:rPr>
          <w:rFonts w:ascii="Noto Sans" w:hAnsi="Noto Sans"/>
          <w:sz w:val="20"/>
        </w:rPr>
      </w:pPr>
      <w:r>
        <w:rPr>
          <w:rFonts w:ascii="Noto Sans" w:hAnsi="Noto Sans"/>
          <w:sz w:val="20"/>
        </w:rPr>
        <w:t>P</w:t>
      </w:r>
      <w:r w:rsidRPr="00A91D7D">
        <w:rPr>
          <w:rFonts w:ascii="Noto Sans" w:hAnsi="Noto Sans"/>
          <w:sz w:val="20"/>
        </w:rPr>
        <w:t>otrubí na mnoha místech vede stěnami.</w:t>
      </w:r>
      <w:r>
        <w:rPr>
          <w:rFonts w:ascii="Noto Sans" w:hAnsi="Noto Sans"/>
          <w:sz w:val="20"/>
        </w:rPr>
        <w:t xml:space="preserve"> Spojování je uvažováno hrdlovým systémem. </w:t>
      </w:r>
    </w:p>
    <w:p w14:paraId="28CB3A13" w14:textId="77777777" w:rsidR="006A33FD" w:rsidRDefault="00A91D7D" w:rsidP="0076597E">
      <w:pPr>
        <w:pStyle w:val="Bezmezer"/>
        <w:rPr>
          <w:rFonts w:ascii="Noto Sans" w:hAnsi="Noto Sans"/>
          <w:sz w:val="20"/>
        </w:rPr>
      </w:pPr>
      <w:r>
        <w:rPr>
          <w:rFonts w:ascii="Noto Sans" w:hAnsi="Noto Sans"/>
          <w:sz w:val="20"/>
        </w:rPr>
        <w:t xml:space="preserve">Po prodloužení větracích potrubí kanalizace bude nad střechu osazené větrací </w:t>
      </w:r>
      <w:r w:rsidR="00CE62C4">
        <w:rPr>
          <w:rFonts w:ascii="Noto Sans" w:hAnsi="Noto Sans"/>
          <w:sz w:val="20"/>
        </w:rPr>
        <w:t>systémové prvky</w:t>
      </w:r>
      <w:r w:rsidR="006A33FD">
        <w:rPr>
          <w:rFonts w:ascii="Noto Sans" w:hAnsi="Noto Sans"/>
          <w:sz w:val="20"/>
        </w:rPr>
        <w:t>, tzn. sanitární nástavec s krytem, obojí</w:t>
      </w:r>
      <w:r>
        <w:rPr>
          <w:rFonts w:ascii="Noto Sans" w:hAnsi="Noto Sans"/>
          <w:sz w:val="20"/>
        </w:rPr>
        <w:t xml:space="preserve"> z polypropylenu stabilizovaného proti UV záření a tepelné degradaci </w:t>
      </w:r>
      <w:r w:rsidR="006A33FD">
        <w:rPr>
          <w:rFonts w:ascii="Noto Sans" w:hAnsi="Noto Sans"/>
          <w:sz w:val="20"/>
        </w:rPr>
        <w:t xml:space="preserve">v červenohnědém odstínu, předpokládaný Ø </w:t>
      </w:r>
      <w:r w:rsidR="009C0471">
        <w:rPr>
          <w:rFonts w:ascii="Noto Sans" w:hAnsi="Noto Sans"/>
          <w:sz w:val="20"/>
        </w:rPr>
        <w:t xml:space="preserve">125 </w:t>
      </w:r>
      <w:r w:rsidR="006A33FD">
        <w:rPr>
          <w:rFonts w:ascii="Noto Sans" w:hAnsi="Noto Sans"/>
          <w:sz w:val="20"/>
        </w:rPr>
        <w:t>mm</w:t>
      </w:r>
      <w:r w:rsidR="00665717">
        <w:rPr>
          <w:rFonts w:ascii="Noto Sans" w:hAnsi="Noto Sans"/>
          <w:sz w:val="20"/>
        </w:rPr>
        <w:t xml:space="preserve">, součástí prvky nutné k vyvedení nad střechu, např. napojovací potrubí a prostupová </w:t>
      </w:r>
      <w:r w:rsidR="00262FE7">
        <w:rPr>
          <w:rFonts w:ascii="Noto Sans" w:hAnsi="Noto Sans"/>
          <w:sz w:val="20"/>
        </w:rPr>
        <w:t>taška apod.</w:t>
      </w:r>
      <w:r w:rsidR="00665717">
        <w:rPr>
          <w:rFonts w:ascii="Noto Sans" w:hAnsi="Noto Sans"/>
          <w:sz w:val="20"/>
        </w:rPr>
        <w:t xml:space="preserve"> ...</w:t>
      </w:r>
      <w:r>
        <w:rPr>
          <w:rFonts w:ascii="Noto Sans" w:hAnsi="Noto Sans"/>
          <w:sz w:val="20"/>
        </w:rPr>
        <w:t xml:space="preserve"> </w:t>
      </w:r>
      <w:r w:rsidR="00665717">
        <w:rPr>
          <w:rFonts w:ascii="Noto Sans" w:hAnsi="Noto Sans"/>
          <w:sz w:val="20"/>
        </w:rPr>
        <w:t>Větší průměry větracího potrubí budou oplechovány.</w:t>
      </w:r>
    </w:p>
    <w:p w14:paraId="177FC3C5" w14:textId="77777777" w:rsidR="00A91D7D" w:rsidRDefault="00A91D7D" w:rsidP="0076597E">
      <w:pPr>
        <w:pStyle w:val="Bezmezer"/>
        <w:rPr>
          <w:rFonts w:ascii="Noto Sans" w:hAnsi="Noto Sans"/>
          <w:color w:val="FF0000"/>
          <w:sz w:val="20"/>
        </w:rPr>
      </w:pPr>
    </w:p>
    <w:p w14:paraId="1B862061" w14:textId="77777777" w:rsidR="000A25B2" w:rsidRPr="00E00693" w:rsidRDefault="000A25B2" w:rsidP="0076597E">
      <w:pPr>
        <w:pStyle w:val="Bezmezer"/>
        <w:rPr>
          <w:rFonts w:ascii="Noto Sans" w:hAnsi="Noto Sans"/>
          <w:b/>
          <w:sz w:val="20"/>
        </w:rPr>
      </w:pPr>
      <w:r w:rsidRPr="00E00693">
        <w:rPr>
          <w:rFonts w:ascii="Noto Sans" w:hAnsi="Noto Sans"/>
          <w:b/>
          <w:sz w:val="20"/>
        </w:rPr>
        <w:t>Vysprávky</w:t>
      </w:r>
      <w:r w:rsidR="00E00693" w:rsidRPr="00E00693">
        <w:rPr>
          <w:rFonts w:ascii="Noto Sans" w:hAnsi="Noto Sans"/>
          <w:b/>
          <w:sz w:val="20"/>
        </w:rPr>
        <w:t xml:space="preserve"> a doplnění podkladu:</w:t>
      </w:r>
    </w:p>
    <w:p w14:paraId="0394EB7B" w14:textId="77777777" w:rsidR="00E00693" w:rsidRDefault="00E00693" w:rsidP="00E00693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="00027BB1">
        <w:rPr>
          <w:rFonts w:ascii="Noto Sans" w:hAnsi="Noto Sans" w:cstheme="minorHAnsi"/>
          <w:b/>
          <w:sz w:val="18"/>
          <w:szCs w:val="20"/>
        </w:rPr>
        <w:t>vnitřní dveře</w:t>
      </w:r>
    </w:p>
    <w:p w14:paraId="031A70AE" w14:textId="77777777" w:rsidR="00E00693" w:rsidRPr="00525D2B" w:rsidRDefault="00E00693" w:rsidP="00E00693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525D2B">
        <w:rPr>
          <w:rFonts w:ascii="Noto Sans" w:hAnsi="Noto Sans" w:cstheme="minorHAnsi"/>
          <w:sz w:val="20"/>
          <w:szCs w:val="20"/>
        </w:rPr>
        <w:lastRenderedPageBreak/>
        <w:t xml:space="preserve">Celý obvod ostění, spodní i vrchní líc budou upraveny kvůli osazení nové zárubně. Dle nutnosti bude tvarováno </w:t>
      </w:r>
      <w:r w:rsidR="00A678CC">
        <w:rPr>
          <w:rFonts w:ascii="Noto Sans" w:hAnsi="Noto Sans" w:cstheme="minorHAnsi"/>
          <w:sz w:val="20"/>
          <w:szCs w:val="20"/>
        </w:rPr>
        <w:t>cementovou</w:t>
      </w:r>
      <w:r w:rsidRPr="00525D2B">
        <w:rPr>
          <w:rFonts w:ascii="Noto Sans" w:hAnsi="Noto Sans" w:cstheme="minorHAnsi"/>
          <w:sz w:val="20"/>
          <w:szCs w:val="20"/>
        </w:rPr>
        <w:t xml:space="preserve"> maltou, ev. se doplní pórobetonovými tvárnicemi v případě většího poškození. Spodní líc pro osazení zárubně bude dle nutnosti osekána, bude osazena zárubeň. Poté schodek, celý obvod i osazovací kotvy zárubně znovu vyspraveny cementovým potěrem pevnosti 25 MPa.</w:t>
      </w:r>
    </w:p>
    <w:p w14:paraId="28617005" w14:textId="77777777" w:rsidR="000211AA" w:rsidRDefault="000211AA" w:rsidP="0076597E">
      <w:pPr>
        <w:pStyle w:val="Bezmezer"/>
        <w:rPr>
          <w:rFonts w:ascii="Noto Sans" w:hAnsi="Noto Sans" w:cstheme="minorHAnsi"/>
          <w:b/>
          <w:sz w:val="18"/>
          <w:szCs w:val="20"/>
        </w:rPr>
      </w:pPr>
    </w:p>
    <w:p w14:paraId="3D133B1F" w14:textId="77777777" w:rsidR="00E00693" w:rsidRPr="00E00693" w:rsidRDefault="00E00693" w:rsidP="0076597E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E00693">
        <w:rPr>
          <w:rFonts w:ascii="Noto Sans" w:hAnsi="Noto Sans" w:cstheme="minorHAnsi"/>
          <w:b/>
          <w:sz w:val="18"/>
          <w:szCs w:val="20"/>
        </w:rPr>
        <w:t>▪ v obvodové stěně</w:t>
      </w:r>
    </w:p>
    <w:p w14:paraId="25CFF3CC" w14:textId="77777777" w:rsidR="000A25B2" w:rsidRDefault="00E00693" w:rsidP="0076597E">
      <w:pPr>
        <w:pStyle w:val="Bezmezer"/>
        <w:rPr>
          <w:rFonts w:ascii="Noto Sans" w:hAnsi="Noto Sans"/>
          <w:iCs/>
          <w:sz w:val="20"/>
          <w:szCs w:val="20"/>
        </w:rPr>
      </w:pPr>
      <w:r>
        <w:rPr>
          <w:rFonts w:ascii="Noto Sans" w:hAnsi="Noto Sans"/>
          <w:sz w:val="20"/>
        </w:rPr>
        <w:t xml:space="preserve">Ve věžích budou </w:t>
      </w:r>
      <w:r w:rsidRPr="00E00693">
        <w:rPr>
          <w:rFonts w:ascii="Noto Sans" w:hAnsi="Noto Sans"/>
          <w:sz w:val="20"/>
        </w:rPr>
        <w:t xml:space="preserve">větrací </w:t>
      </w:r>
      <w:r>
        <w:rPr>
          <w:rFonts w:ascii="Noto Sans" w:hAnsi="Noto Sans"/>
          <w:sz w:val="20"/>
        </w:rPr>
        <w:t xml:space="preserve">prostupy 200/200 mm i s falešným ostěním vyplněny pórobetonovými tvárnicemi a z venkovní strany opatřeny </w:t>
      </w:r>
      <w:r w:rsidR="00032724">
        <w:rPr>
          <w:rFonts w:ascii="Noto Sans" w:hAnsi="Noto Sans"/>
          <w:sz w:val="20"/>
        </w:rPr>
        <w:t xml:space="preserve">štukovou omítkou, viz výše. Z vnitřního povrchu budou tvárnice opatřeny </w:t>
      </w:r>
      <w:r w:rsidR="002B520B">
        <w:rPr>
          <w:rFonts w:ascii="Noto Sans" w:hAnsi="Noto Sans"/>
          <w:sz w:val="20"/>
        </w:rPr>
        <w:t>štukovou stěrkou</w:t>
      </w:r>
      <w:r w:rsidR="002B520B" w:rsidRPr="00C12604">
        <w:rPr>
          <w:rFonts w:ascii="Noto Sans" w:hAnsi="Noto Sans"/>
          <w:iCs/>
          <w:sz w:val="20"/>
          <w:szCs w:val="20"/>
        </w:rPr>
        <w:t xml:space="preserve"> na bázi cementu k finálním úpravám povrchů, odstín bílý, zrnitost 0,5 mm, pevnost v tlaku 5 MPa, předpokládaná spotřeba 4,0 kg/m</w:t>
      </w:r>
      <w:r w:rsidR="002B520B" w:rsidRPr="00C12604">
        <w:rPr>
          <w:rFonts w:ascii="Noto Sans" w:hAnsi="Noto Sans"/>
          <w:iCs/>
          <w:sz w:val="20"/>
          <w:szCs w:val="20"/>
          <w:vertAlign w:val="superscript"/>
        </w:rPr>
        <w:t>2</w:t>
      </w:r>
      <w:r w:rsidR="002B520B" w:rsidRPr="00C12604">
        <w:rPr>
          <w:rFonts w:ascii="Noto Sans" w:hAnsi="Noto Sans"/>
          <w:iCs/>
          <w:sz w:val="20"/>
          <w:szCs w:val="20"/>
        </w:rPr>
        <w:t>.</w:t>
      </w:r>
    </w:p>
    <w:p w14:paraId="35C8A34A" w14:textId="77777777" w:rsidR="00245575" w:rsidRDefault="00245575" w:rsidP="0076597E">
      <w:pPr>
        <w:pStyle w:val="Bezmezer"/>
        <w:rPr>
          <w:rFonts w:ascii="Noto Sans" w:hAnsi="Noto Sans"/>
          <w:color w:val="FF0000"/>
          <w:sz w:val="20"/>
        </w:rPr>
      </w:pPr>
    </w:p>
    <w:p w14:paraId="6D2D20FA" w14:textId="77777777" w:rsidR="00245575" w:rsidRPr="00E00693" w:rsidRDefault="00245575" w:rsidP="00245575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E00693">
        <w:rPr>
          <w:rFonts w:ascii="Noto Sans" w:hAnsi="Noto Sans" w:cstheme="minorHAnsi"/>
          <w:b/>
          <w:sz w:val="18"/>
          <w:szCs w:val="20"/>
        </w:rPr>
        <w:t xml:space="preserve">▪ </w:t>
      </w:r>
      <w:r>
        <w:rPr>
          <w:rFonts w:ascii="Noto Sans" w:hAnsi="Noto Sans" w:cstheme="minorHAnsi"/>
          <w:b/>
          <w:sz w:val="18"/>
          <w:szCs w:val="20"/>
        </w:rPr>
        <w:t>zaatikové žlaby</w:t>
      </w:r>
    </w:p>
    <w:p w14:paraId="77570184" w14:textId="77777777" w:rsidR="00245575" w:rsidRPr="00A95A6D" w:rsidRDefault="00245575" w:rsidP="00245575">
      <w:pPr>
        <w:pStyle w:val="Standard"/>
        <w:widowControl/>
        <w:rPr>
          <w:rFonts w:ascii="Noto Sans" w:hAnsi="Noto Sans"/>
          <w:iCs/>
          <w:sz w:val="20"/>
          <w:szCs w:val="20"/>
        </w:rPr>
      </w:pPr>
      <w:r>
        <w:rPr>
          <w:rFonts w:ascii="Noto Sans" w:hAnsi="Noto Sans"/>
          <w:iCs/>
          <w:sz w:val="20"/>
          <w:szCs w:val="20"/>
        </w:rPr>
        <w:t xml:space="preserve">V místech </w:t>
      </w:r>
      <w:r w:rsidR="007F6397">
        <w:rPr>
          <w:rFonts w:ascii="Noto Sans" w:hAnsi="Noto Sans"/>
          <w:iCs/>
          <w:sz w:val="20"/>
          <w:szCs w:val="20"/>
        </w:rPr>
        <w:t xml:space="preserve">opadaného podkladu pod oplechováním </w:t>
      </w:r>
      <w:r>
        <w:rPr>
          <w:rFonts w:ascii="Noto Sans" w:hAnsi="Noto Sans"/>
          <w:iCs/>
          <w:sz w:val="20"/>
          <w:szCs w:val="20"/>
        </w:rPr>
        <w:t>bude provedeno zapravení cementovou maltou, ev. hlubší poškozená místa se doplní pórobetonovými tvarovkami.</w:t>
      </w:r>
    </w:p>
    <w:p w14:paraId="5FE217F7" w14:textId="77777777" w:rsidR="00245575" w:rsidRDefault="00245575" w:rsidP="0076597E">
      <w:pPr>
        <w:pStyle w:val="Bezmezer"/>
        <w:rPr>
          <w:rFonts w:ascii="Noto Sans" w:hAnsi="Noto Sans"/>
          <w:color w:val="FF0000"/>
          <w:sz w:val="20"/>
        </w:rPr>
      </w:pPr>
    </w:p>
    <w:p w14:paraId="7FBE5809" w14:textId="77777777" w:rsidR="0015664A" w:rsidRDefault="00A678CC" w:rsidP="0015664A">
      <w:pPr>
        <w:pStyle w:val="Standard"/>
        <w:widowControl/>
        <w:rPr>
          <w:rFonts w:ascii="Noto Sans" w:hAnsi="Noto Sans" w:cstheme="minorHAnsi"/>
          <w:b/>
          <w:sz w:val="18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b/>
          <w:sz w:val="18"/>
          <w:szCs w:val="20"/>
        </w:rPr>
        <w:t>římsy</w:t>
      </w:r>
    </w:p>
    <w:p w14:paraId="44445465" w14:textId="77777777" w:rsidR="00A678CC" w:rsidRDefault="0015664A" w:rsidP="00112884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Veškeré ř</w:t>
      </w:r>
      <w:r w:rsidR="00A678CC">
        <w:rPr>
          <w:rFonts w:ascii="Noto Sans" w:hAnsi="Noto Sans" w:cstheme="minorHAnsi"/>
          <w:sz w:val="20"/>
          <w:szCs w:val="20"/>
        </w:rPr>
        <w:t xml:space="preserve">ímsy </w:t>
      </w:r>
      <w:r>
        <w:rPr>
          <w:rFonts w:ascii="Noto Sans" w:hAnsi="Noto Sans" w:cstheme="minorHAnsi"/>
          <w:sz w:val="20"/>
          <w:szCs w:val="20"/>
        </w:rPr>
        <w:t>budou</w:t>
      </w:r>
      <w:r w:rsidR="00A678CC">
        <w:rPr>
          <w:rFonts w:ascii="Noto Sans" w:hAnsi="Noto Sans" w:cstheme="minorHAnsi"/>
          <w:sz w:val="20"/>
          <w:szCs w:val="20"/>
        </w:rPr>
        <w:t xml:space="preserve"> znovu reprofilován</w:t>
      </w:r>
      <w:r>
        <w:rPr>
          <w:rFonts w:ascii="Noto Sans" w:hAnsi="Noto Sans" w:cstheme="minorHAnsi"/>
          <w:sz w:val="20"/>
          <w:szCs w:val="20"/>
        </w:rPr>
        <w:t>y</w:t>
      </w:r>
      <w:r w:rsidR="00A678CC">
        <w:rPr>
          <w:rFonts w:ascii="Noto Sans" w:hAnsi="Noto Sans" w:cstheme="minorHAnsi"/>
          <w:sz w:val="20"/>
          <w:szCs w:val="20"/>
        </w:rPr>
        <w:t xml:space="preserve"> a zapraven</w:t>
      </w:r>
      <w:r>
        <w:rPr>
          <w:rFonts w:ascii="Noto Sans" w:hAnsi="Noto Sans" w:cstheme="minorHAnsi"/>
          <w:sz w:val="20"/>
          <w:szCs w:val="20"/>
        </w:rPr>
        <w:t>y</w:t>
      </w:r>
      <w:r w:rsidR="00A678CC">
        <w:rPr>
          <w:rFonts w:ascii="Noto Sans" w:hAnsi="Noto Sans" w:cstheme="minorHAnsi"/>
          <w:sz w:val="20"/>
          <w:szCs w:val="20"/>
        </w:rPr>
        <w:t xml:space="preserve"> dle „Úpravy vnějších povrchů“, viz výše.</w:t>
      </w:r>
    </w:p>
    <w:p w14:paraId="0C667BBD" w14:textId="77777777" w:rsidR="00112884" w:rsidRPr="00112884" w:rsidRDefault="00112884" w:rsidP="00112884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52A5BB5B" w14:textId="77777777" w:rsidR="00A678CC" w:rsidRDefault="00A678CC" w:rsidP="00A678C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b/>
          <w:sz w:val="18"/>
          <w:szCs w:val="20"/>
        </w:rPr>
        <w:t>atiky</w:t>
      </w:r>
    </w:p>
    <w:p w14:paraId="3B1166A7" w14:textId="77777777" w:rsidR="00A678CC" w:rsidRDefault="00027BB1" w:rsidP="00A678CC">
      <w:pPr>
        <w:pStyle w:val="Bezmezer"/>
        <w:rPr>
          <w:rFonts w:ascii="Noto Sans" w:hAnsi="Noto Sans"/>
          <w:sz w:val="20"/>
        </w:rPr>
      </w:pPr>
      <w:r>
        <w:rPr>
          <w:rFonts w:ascii="Noto Sans" w:hAnsi="Noto Sans"/>
          <w:sz w:val="20"/>
        </w:rPr>
        <w:t>Všechny atiky po odstranění stávajícího oplechování</w:t>
      </w:r>
      <w:r w:rsidR="00A678CC" w:rsidRPr="00A678CC">
        <w:rPr>
          <w:rFonts w:ascii="Noto Sans" w:hAnsi="Noto Sans"/>
          <w:sz w:val="20"/>
        </w:rPr>
        <w:t xml:space="preserve"> znovu reprofilovány a zapraveny cementovou maltou</w:t>
      </w:r>
      <w:r w:rsidR="0015664A">
        <w:rPr>
          <w:rFonts w:ascii="Noto Sans" w:hAnsi="Noto Sans"/>
          <w:sz w:val="20"/>
        </w:rPr>
        <w:t>.</w:t>
      </w:r>
    </w:p>
    <w:p w14:paraId="259BF148" w14:textId="77777777" w:rsidR="00112884" w:rsidRDefault="00112884" w:rsidP="00A678CC">
      <w:pPr>
        <w:pStyle w:val="Bezmezer"/>
        <w:rPr>
          <w:rFonts w:ascii="Noto Sans" w:hAnsi="Noto Sans"/>
          <w:sz w:val="20"/>
        </w:rPr>
      </w:pPr>
    </w:p>
    <w:p w14:paraId="6A841E1C" w14:textId="77777777" w:rsidR="00112884" w:rsidRPr="009D482D" w:rsidRDefault="00112884" w:rsidP="00A678CC">
      <w:pPr>
        <w:pStyle w:val="Bezmezer"/>
        <w:rPr>
          <w:rFonts w:ascii="Noto Sans" w:hAnsi="Noto Sans" w:cstheme="minorHAnsi"/>
          <w:b/>
          <w:sz w:val="18"/>
          <w:szCs w:val="20"/>
        </w:rPr>
      </w:pPr>
      <w:r w:rsidRPr="009D482D">
        <w:rPr>
          <w:rFonts w:ascii="Noto Sans" w:hAnsi="Noto Sans" w:cstheme="minorHAnsi"/>
          <w:b/>
          <w:sz w:val="18"/>
          <w:szCs w:val="20"/>
        </w:rPr>
        <w:t>▪ elektroinstalace k</w:t>
      </w:r>
      <w:r w:rsidR="006D4578" w:rsidRPr="009D482D">
        <w:rPr>
          <w:rFonts w:ascii="Noto Sans" w:hAnsi="Noto Sans" w:cstheme="minorHAnsi"/>
          <w:b/>
          <w:sz w:val="18"/>
          <w:szCs w:val="20"/>
        </w:rPr>
        <w:t> </w:t>
      </w:r>
      <w:r w:rsidRPr="009D482D">
        <w:rPr>
          <w:rFonts w:ascii="Noto Sans" w:hAnsi="Noto Sans" w:cstheme="minorHAnsi"/>
          <w:b/>
          <w:sz w:val="18"/>
          <w:szCs w:val="20"/>
        </w:rPr>
        <w:t>osvětlení</w:t>
      </w:r>
    </w:p>
    <w:p w14:paraId="698418E5" w14:textId="77777777" w:rsidR="009D482D" w:rsidRDefault="009D482D" w:rsidP="009D482D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Všechny povrchy stěn související s provedením nové elektroinstalace k osvětlení v 3NP budou znovu vyspraveny štukovou jádrovou omítkou a opatřena finální štukovou vrstvou omítky v odstínu dle okolní omítky.</w:t>
      </w:r>
    </w:p>
    <w:p w14:paraId="0BBC0BA5" w14:textId="77777777" w:rsidR="00A678CC" w:rsidRDefault="00A678CC" w:rsidP="00A678CC">
      <w:pPr>
        <w:pStyle w:val="Bezmezer"/>
        <w:rPr>
          <w:rFonts w:ascii="Noto Sans" w:hAnsi="Noto Sans"/>
          <w:color w:val="FF0000"/>
          <w:sz w:val="20"/>
        </w:rPr>
      </w:pPr>
    </w:p>
    <w:p w14:paraId="4817757C" w14:textId="77777777" w:rsidR="00006A95" w:rsidRPr="00E52516" w:rsidRDefault="00006A95" w:rsidP="00F04858">
      <w:pPr>
        <w:pStyle w:val="Bezmezer"/>
        <w:rPr>
          <w:rFonts w:ascii="Noto Sans" w:hAnsi="Noto Sans"/>
          <w:b/>
          <w:sz w:val="20"/>
          <w:szCs w:val="20"/>
        </w:rPr>
      </w:pPr>
      <w:r w:rsidRPr="00E52516">
        <w:rPr>
          <w:rFonts w:ascii="Noto Sans" w:hAnsi="Noto Sans"/>
          <w:b/>
          <w:sz w:val="20"/>
          <w:szCs w:val="20"/>
        </w:rPr>
        <w:t>Ostatní úpravy:</w:t>
      </w:r>
    </w:p>
    <w:p w14:paraId="4702E6E5" w14:textId="77777777" w:rsidR="00E52516" w:rsidRPr="00E52516" w:rsidRDefault="00EB30D9" w:rsidP="00E52516">
      <w:pPr>
        <w:pStyle w:val="Bezmezer"/>
        <w:rPr>
          <w:rFonts w:ascii="Noto Sans" w:hAnsi="Noto Sans"/>
          <w:color w:val="FF0000"/>
          <w:sz w:val="20"/>
          <w:szCs w:val="20"/>
        </w:rPr>
      </w:pPr>
      <w:r w:rsidRPr="00E52516">
        <w:rPr>
          <w:rFonts w:ascii="Noto Sans" w:hAnsi="Noto Sans"/>
          <w:sz w:val="20"/>
          <w:szCs w:val="20"/>
        </w:rPr>
        <w:t xml:space="preserve">Ve východní věžičce u hlavní věže v místě otvoru </w:t>
      </w:r>
      <w:r w:rsidR="00E52516" w:rsidRPr="00E52516">
        <w:rPr>
          <w:rFonts w:ascii="Noto Sans" w:hAnsi="Noto Sans"/>
          <w:sz w:val="20"/>
          <w:szCs w:val="20"/>
        </w:rPr>
        <w:t xml:space="preserve">Ø 1000 mm </w:t>
      </w:r>
      <w:r w:rsidRPr="00E52516">
        <w:rPr>
          <w:rFonts w:ascii="Noto Sans" w:hAnsi="Noto Sans"/>
          <w:sz w:val="20"/>
          <w:szCs w:val="20"/>
        </w:rPr>
        <w:t xml:space="preserve">do spodního podlaží bude po odstranění podlahové cihelné dlažby a </w:t>
      </w:r>
      <w:r w:rsidR="00E52516" w:rsidRPr="00E52516">
        <w:rPr>
          <w:rFonts w:ascii="Noto Sans" w:hAnsi="Noto Sans"/>
          <w:sz w:val="20"/>
          <w:szCs w:val="20"/>
        </w:rPr>
        <w:t xml:space="preserve">štěrkopískového násypu, bude </w:t>
      </w:r>
      <w:r w:rsidRPr="00E52516">
        <w:rPr>
          <w:rFonts w:ascii="Noto Sans" w:hAnsi="Noto Sans"/>
          <w:sz w:val="20"/>
          <w:szCs w:val="20"/>
        </w:rPr>
        <w:t>doplněn záklop do místa otvoru z fošen tl. 30 mm</w:t>
      </w:r>
      <w:r w:rsidR="00E52516" w:rsidRPr="00E52516">
        <w:rPr>
          <w:rFonts w:ascii="Noto Sans" w:hAnsi="Noto Sans"/>
          <w:sz w:val="20"/>
          <w:szCs w:val="20"/>
        </w:rPr>
        <w:t>. V celé ploše věžičky bude provedena parozábrana z polyetylenové folie o plošné hmotnosti 140 g/m</w:t>
      </w:r>
      <w:r w:rsidR="00E52516" w:rsidRPr="00E52516">
        <w:rPr>
          <w:rFonts w:ascii="Noto Sans" w:hAnsi="Noto Sans"/>
          <w:sz w:val="20"/>
          <w:szCs w:val="20"/>
          <w:vertAlign w:val="superscript"/>
        </w:rPr>
        <w:t>2</w:t>
      </w:r>
      <w:r w:rsidR="00E52516" w:rsidRPr="00E52516">
        <w:rPr>
          <w:rFonts w:ascii="Noto Sans" w:hAnsi="Noto Sans"/>
          <w:sz w:val="20"/>
          <w:szCs w:val="20"/>
        </w:rPr>
        <w:t xml:space="preserve">, tepelná izolace z minerální vaty o tl. 150 mm a pojistná hydroizolace z kontaktní polypropylénové </w:t>
      </w:r>
      <w:r w:rsidR="00BB2797" w:rsidRPr="00E52516">
        <w:rPr>
          <w:rFonts w:ascii="Noto Sans" w:hAnsi="Noto Sans"/>
          <w:sz w:val="20"/>
          <w:szCs w:val="20"/>
        </w:rPr>
        <w:t>difúzní folie</w:t>
      </w:r>
      <w:r w:rsidR="00E52516" w:rsidRPr="00E52516">
        <w:rPr>
          <w:rFonts w:ascii="Noto Sans" w:hAnsi="Noto Sans"/>
          <w:sz w:val="20"/>
          <w:szCs w:val="20"/>
        </w:rPr>
        <w:t xml:space="preserve"> </w:t>
      </w:r>
      <w:proofErr w:type="spellStart"/>
      <w:r w:rsidR="00E52516" w:rsidRPr="00E52516">
        <w:rPr>
          <w:rFonts w:ascii="Noto Sans" w:hAnsi="Noto Sans"/>
          <w:sz w:val="20"/>
          <w:szCs w:val="20"/>
        </w:rPr>
        <w:t>s</w:t>
      </w:r>
      <w:r w:rsidR="00E52516" w:rsidRPr="00E52516">
        <w:rPr>
          <w:rFonts w:ascii="Noto Sans" w:hAnsi="Noto Sans"/>
          <w:sz w:val="20"/>
          <w:szCs w:val="20"/>
          <w:vertAlign w:val="subscript"/>
        </w:rPr>
        <w:t>d</w:t>
      </w:r>
      <w:proofErr w:type="spellEnd"/>
      <w:r w:rsidR="00E52516" w:rsidRPr="00E52516">
        <w:rPr>
          <w:rFonts w:ascii="Noto Sans" w:hAnsi="Noto Sans"/>
          <w:sz w:val="20"/>
          <w:szCs w:val="20"/>
        </w:rPr>
        <w:t xml:space="preserve"> </w:t>
      </w:r>
      <w:r w:rsidR="00E52516" w:rsidRPr="00E52516">
        <w:rPr>
          <w:rFonts w:ascii="Noto Sans" w:hAnsi="Noto Sans" w:hint="eastAsia"/>
          <w:sz w:val="20"/>
          <w:szCs w:val="20"/>
        </w:rPr>
        <w:t>≤</w:t>
      </w:r>
      <w:r w:rsidR="00E52516" w:rsidRPr="00E52516">
        <w:rPr>
          <w:rFonts w:ascii="Noto Sans" w:hAnsi="Noto Sans"/>
          <w:sz w:val="20"/>
          <w:szCs w:val="20"/>
        </w:rPr>
        <w:t xml:space="preserve"> 0,02 m a plošnou hmotností 135 g/m</w:t>
      </w:r>
      <w:r w:rsidR="00E52516" w:rsidRPr="00E52516">
        <w:rPr>
          <w:rFonts w:ascii="Noto Sans" w:hAnsi="Noto Sans"/>
          <w:sz w:val="20"/>
          <w:szCs w:val="20"/>
          <w:vertAlign w:val="superscript"/>
        </w:rPr>
        <w:t>2</w:t>
      </w:r>
      <w:r w:rsidR="00E52516" w:rsidRPr="00E52516">
        <w:rPr>
          <w:rFonts w:ascii="Noto Sans" w:hAnsi="Noto Sans"/>
          <w:sz w:val="20"/>
          <w:szCs w:val="20"/>
        </w:rPr>
        <w:t>.</w:t>
      </w:r>
    </w:p>
    <w:p w14:paraId="5560B8A8" w14:textId="77777777" w:rsidR="00844B5B" w:rsidRDefault="00844B5B" w:rsidP="00A7000F">
      <w:pPr>
        <w:pStyle w:val="Bezmezer"/>
        <w:rPr>
          <w:rFonts w:ascii="Noto Sans" w:hAnsi="Noto Sans"/>
          <w:b/>
          <w:sz w:val="20"/>
          <w:szCs w:val="20"/>
        </w:rPr>
      </w:pPr>
    </w:p>
    <w:p w14:paraId="7A98DA39" w14:textId="77777777" w:rsidR="009208A0" w:rsidRPr="00BB2797" w:rsidRDefault="009208A0" w:rsidP="00A7000F">
      <w:pPr>
        <w:pStyle w:val="Bezmezer"/>
        <w:rPr>
          <w:rFonts w:ascii="Noto Sans" w:hAnsi="Noto Sans"/>
          <w:b/>
          <w:sz w:val="20"/>
          <w:szCs w:val="20"/>
        </w:rPr>
      </w:pPr>
      <w:r w:rsidRPr="00BB2797">
        <w:rPr>
          <w:rFonts w:ascii="Noto Sans" w:hAnsi="Noto Sans"/>
          <w:b/>
          <w:sz w:val="20"/>
          <w:szCs w:val="20"/>
        </w:rPr>
        <w:t>Obecné závazné požadavky</w:t>
      </w:r>
      <w:r w:rsidR="007F4E27" w:rsidRPr="00BB2797">
        <w:rPr>
          <w:rFonts w:ascii="Noto Sans" w:hAnsi="Noto Sans"/>
          <w:b/>
          <w:sz w:val="20"/>
          <w:szCs w:val="20"/>
        </w:rPr>
        <w:t>:</w:t>
      </w:r>
    </w:p>
    <w:p w14:paraId="54F8AAB3" w14:textId="77777777" w:rsidR="009208A0" w:rsidRPr="00BB2797" w:rsidRDefault="00EA14E7" w:rsidP="00A7000F">
      <w:pPr>
        <w:pStyle w:val="Bezmezer"/>
        <w:rPr>
          <w:rFonts w:ascii="Noto Sans" w:hAnsi="Noto Sans" w:cs="Verdana"/>
          <w:kern w:val="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theme="minorHAnsi"/>
          <w:sz w:val="20"/>
          <w:szCs w:val="20"/>
        </w:rPr>
        <w:t>Dodavatel</w:t>
      </w:r>
      <w:r w:rsidR="002B7E49" w:rsidRPr="00BB2797">
        <w:rPr>
          <w:rFonts w:ascii="Noto Sans" w:hAnsi="Noto Sans" w:cstheme="minorHAnsi"/>
          <w:sz w:val="20"/>
          <w:szCs w:val="20"/>
        </w:rPr>
        <w:t xml:space="preserve"> 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>musí s předstihem provést podrobné zaměření skutečných rozměrů stavby</w:t>
      </w:r>
      <w:r w:rsidR="00BB2797">
        <w:rPr>
          <w:rFonts w:ascii="Noto Sans" w:hAnsi="Noto Sans" w:cs="Verdana"/>
          <w:kern w:val="0"/>
          <w:sz w:val="20"/>
          <w:szCs w:val="20"/>
        </w:rPr>
        <w:t xml:space="preserve"> a o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 xml:space="preserve">dchylky </w:t>
      </w:r>
      <w:r w:rsidR="00BB2797">
        <w:rPr>
          <w:rFonts w:ascii="Noto Sans" w:hAnsi="Noto Sans" w:cs="Verdana"/>
          <w:kern w:val="0"/>
          <w:sz w:val="20"/>
          <w:szCs w:val="20"/>
        </w:rPr>
        <w:t>od předpokladu oznámit projektantovi.</w:t>
      </w:r>
    </w:p>
    <w:p w14:paraId="62B987BE" w14:textId="77777777" w:rsidR="009208A0" w:rsidRPr="00BB2797" w:rsidRDefault="00EA14E7" w:rsidP="00A7000F">
      <w:pPr>
        <w:pStyle w:val="Bezmezer"/>
        <w:rPr>
          <w:rFonts w:ascii="Noto Sans" w:hAnsi="Noto Sans" w:cs="Verdana"/>
          <w:kern w:val="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theme="minorHAnsi"/>
          <w:sz w:val="20"/>
          <w:szCs w:val="20"/>
        </w:rPr>
        <w:t>Dodavatel</w:t>
      </w:r>
      <w:r w:rsidR="0043598F" w:rsidRPr="00BB2797">
        <w:rPr>
          <w:rFonts w:ascii="Noto Sans" w:hAnsi="Noto Sans" w:cstheme="minorHAnsi"/>
          <w:sz w:val="20"/>
          <w:szCs w:val="20"/>
        </w:rPr>
        <w:t xml:space="preserve"> 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>bude postupovat v souladu s technologickými pokyny</w:t>
      </w:r>
      <w:r w:rsidR="00053A75">
        <w:rPr>
          <w:rFonts w:ascii="Noto Sans" w:hAnsi="Noto Sans" w:cs="Verdana"/>
          <w:kern w:val="0"/>
          <w:sz w:val="20"/>
          <w:szCs w:val="20"/>
        </w:rPr>
        <w:t xml:space="preserve"> v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 xml:space="preserve">e všech částech procesu </w:t>
      </w:r>
      <w:r w:rsidR="00053A75">
        <w:rPr>
          <w:rFonts w:ascii="Noto Sans" w:hAnsi="Noto Sans" w:cs="Verdana"/>
          <w:kern w:val="0"/>
          <w:sz w:val="20"/>
          <w:szCs w:val="20"/>
        </w:rPr>
        <w:t xml:space="preserve">realizace a 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>případného ošetření.</w:t>
      </w:r>
    </w:p>
    <w:p w14:paraId="02996163" w14:textId="77777777" w:rsidR="009208A0" w:rsidRPr="00BB2797" w:rsidRDefault="00EA14E7" w:rsidP="00A7000F">
      <w:pPr>
        <w:pStyle w:val="Bezmezer"/>
        <w:rPr>
          <w:rFonts w:ascii="Noto Sans" w:hAnsi="Noto Sans" w:cs="Verdana"/>
          <w:kern w:val="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theme="minorHAnsi"/>
          <w:sz w:val="20"/>
          <w:szCs w:val="20"/>
        </w:rPr>
        <w:t>Cenové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 xml:space="preserve"> nabídky budou </w:t>
      </w:r>
      <w:r w:rsidR="0043598F">
        <w:rPr>
          <w:rFonts w:ascii="Noto Sans" w:hAnsi="Noto Sans" w:cs="Verdana"/>
          <w:kern w:val="0"/>
          <w:sz w:val="20"/>
          <w:szCs w:val="20"/>
        </w:rPr>
        <w:t>zpracovány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 xml:space="preserve"> na </w:t>
      </w:r>
      <w:r w:rsidR="0043598F">
        <w:rPr>
          <w:rFonts w:ascii="Noto Sans" w:hAnsi="Noto Sans" w:cs="Verdana"/>
          <w:kern w:val="0"/>
          <w:sz w:val="20"/>
          <w:szCs w:val="20"/>
        </w:rPr>
        <w:t>dle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 xml:space="preserve"> kompletní projektové </w:t>
      </w:r>
      <w:r w:rsidR="00A7000F" w:rsidRPr="00BB2797">
        <w:rPr>
          <w:rFonts w:ascii="Noto Sans" w:hAnsi="Noto Sans" w:cs="Verdana"/>
          <w:kern w:val="0"/>
          <w:sz w:val="20"/>
          <w:szCs w:val="20"/>
        </w:rPr>
        <w:t>dokumentace,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 xml:space="preserve"> a </w:t>
      </w:r>
      <w:r w:rsidR="00A7000F" w:rsidRPr="00BB2797">
        <w:rPr>
          <w:rFonts w:ascii="Noto Sans" w:hAnsi="Noto Sans" w:cs="Verdana"/>
          <w:kern w:val="0"/>
          <w:sz w:val="20"/>
          <w:szCs w:val="20"/>
        </w:rPr>
        <w:t>nejen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 xml:space="preserve"> dle výkazu výměr. Rovněž </w:t>
      </w:r>
      <w:r w:rsidR="0043598F">
        <w:rPr>
          <w:rFonts w:ascii="Noto Sans" w:hAnsi="Noto Sans" w:cs="Verdana"/>
          <w:kern w:val="0"/>
          <w:sz w:val="20"/>
          <w:szCs w:val="20"/>
        </w:rPr>
        <w:t>je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 xml:space="preserve"> nutné, aby se generální </w:t>
      </w:r>
      <w:r w:rsidR="0043598F">
        <w:rPr>
          <w:rFonts w:ascii="Noto Sans" w:hAnsi="Noto Sans" w:cstheme="minorHAnsi"/>
          <w:sz w:val="20"/>
          <w:szCs w:val="20"/>
        </w:rPr>
        <w:t>dodavatel</w:t>
      </w:r>
      <w:r w:rsidR="0043598F" w:rsidRPr="00BB2797">
        <w:rPr>
          <w:rFonts w:ascii="Noto Sans" w:hAnsi="Noto Sans" w:cstheme="minorHAnsi"/>
          <w:sz w:val="20"/>
          <w:szCs w:val="20"/>
        </w:rPr>
        <w:t xml:space="preserve"> </w:t>
      </w:r>
      <w:r w:rsidR="009208A0" w:rsidRPr="00BB2797">
        <w:rPr>
          <w:rFonts w:ascii="Noto Sans" w:hAnsi="Noto Sans" w:cs="Verdana"/>
          <w:kern w:val="0"/>
          <w:sz w:val="20"/>
          <w:szCs w:val="20"/>
        </w:rPr>
        <w:t>seznámil s projektem a zohlednil požadavky na stavební připravenosti a související stavební práce ve své cenové nabídce.</w:t>
      </w:r>
    </w:p>
    <w:p w14:paraId="5139D2E1" w14:textId="77777777" w:rsidR="002363B8" w:rsidRPr="006A244D" w:rsidRDefault="00EA14E7" w:rsidP="00183AB3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theme="minorHAnsi"/>
          <w:sz w:val="20"/>
          <w:szCs w:val="20"/>
        </w:rPr>
        <w:t>Všechny</w:t>
      </w:r>
      <w:r w:rsidR="006A244D">
        <w:rPr>
          <w:rFonts w:ascii="Noto Sans" w:hAnsi="Noto Sans" w:cstheme="minorHAnsi"/>
          <w:sz w:val="20"/>
          <w:szCs w:val="20"/>
        </w:rPr>
        <w:t xml:space="preserve"> uvedené prvky je </w:t>
      </w:r>
      <w:r w:rsidR="00A7000F" w:rsidRPr="00BB2797">
        <w:rPr>
          <w:rFonts w:ascii="Noto Sans" w:hAnsi="Noto Sans" w:cstheme="minorHAnsi"/>
          <w:sz w:val="20"/>
          <w:szCs w:val="20"/>
        </w:rPr>
        <w:t>nutno přeměřit přímo při realizaci</w:t>
      </w:r>
      <w:r w:rsidR="00213CFC">
        <w:rPr>
          <w:rFonts w:ascii="Noto Sans" w:hAnsi="Noto Sans" w:cstheme="minorHAnsi"/>
          <w:sz w:val="20"/>
          <w:szCs w:val="20"/>
        </w:rPr>
        <w:t>.</w:t>
      </w:r>
    </w:p>
    <w:p w14:paraId="325BD942" w14:textId="77777777" w:rsidR="00BC519B" w:rsidRPr="00264A48" w:rsidRDefault="008051FF" w:rsidP="00183AB3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  <w:r>
        <w:rPr>
          <w:rFonts w:ascii="Noto Sans" w:hAnsi="Noto Sans"/>
          <w:i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A96C468" wp14:editId="34F9CBC8">
                <wp:simplePos x="0" y="0"/>
                <wp:positionH relativeFrom="column">
                  <wp:posOffset>459740</wp:posOffset>
                </wp:positionH>
                <wp:positionV relativeFrom="paragraph">
                  <wp:posOffset>162560</wp:posOffset>
                </wp:positionV>
                <wp:extent cx="1600200" cy="209550"/>
                <wp:effectExtent l="0" t="0" r="19050" b="19050"/>
                <wp:wrapNone/>
                <wp:docPr id="2" name="Obdélník: se zakulacenými roh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2095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5FB0EF8" id="Obdélník: se zakulacenými rohy 2" o:spid="_x0000_s1026" style="position:absolute;margin-left:36.2pt;margin-top:12.8pt;width:126pt;height:16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" filled="f" strokecolor="black [3200]" strokeweight="1pt">
                <v:stroke joinstyle="miter"/>
              </v:roundrect>
            </w:pict>
          </mc:Fallback>
        </mc:AlternateContent>
      </w:r>
    </w:p>
    <w:p w14:paraId="08AA8974" w14:textId="77777777" w:rsidR="004D6EF7" w:rsidRPr="00D744CC" w:rsidRDefault="00D744CC" w:rsidP="004D6EF7">
      <w:pPr>
        <w:pStyle w:val="Standard"/>
        <w:widowControl/>
        <w:rPr>
          <w:rFonts w:ascii="Noto Sans" w:hAnsi="Noto Sans"/>
          <w:b/>
          <w:szCs w:val="20"/>
        </w:rPr>
      </w:pPr>
      <w:r>
        <w:rPr>
          <w:rFonts w:ascii="Noto Sans" w:hAnsi="Noto Sans"/>
          <w:b/>
          <w:szCs w:val="20"/>
        </w:rPr>
        <w:t xml:space="preserve">A.2.2 </w:t>
      </w:r>
      <w:r w:rsidR="00D04118">
        <w:rPr>
          <w:rFonts w:ascii="Noto Sans" w:hAnsi="Noto Sans"/>
          <w:b/>
          <w:szCs w:val="20"/>
        </w:rPr>
        <w:t xml:space="preserve">  </w:t>
      </w:r>
      <w:r w:rsidR="004D6EF7" w:rsidRPr="00D744CC">
        <w:rPr>
          <w:rFonts w:ascii="Noto Sans" w:hAnsi="Noto Sans"/>
          <w:b/>
          <w:szCs w:val="20"/>
        </w:rPr>
        <w:t>SO.0</w:t>
      </w:r>
      <w:r w:rsidR="00B42CE1" w:rsidRPr="00D744CC">
        <w:rPr>
          <w:rFonts w:ascii="Noto Sans" w:hAnsi="Noto Sans"/>
          <w:b/>
          <w:szCs w:val="20"/>
        </w:rPr>
        <w:t>2</w:t>
      </w:r>
      <w:r w:rsidR="004D6EF7" w:rsidRPr="00D744CC">
        <w:rPr>
          <w:rFonts w:ascii="Noto Sans" w:hAnsi="Noto Sans"/>
          <w:b/>
          <w:szCs w:val="20"/>
        </w:rPr>
        <w:t xml:space="preserve"> </w:t>
      </w:r>
      <w:r w:rsidR="00B42CE1" w:rsidRPr="00D744CC">
        <w:rPr>
          <w:rFonts w:ascii="Noto Sans" w:hAnsi="Noto Sans"/>
          <w:b/>
          <w:szCs w:val="20"/>
        </w:rPr>
        <w:t>budova dílen</w:t>
      </w:r>
    </w:p>
    <w:p w14:paraId="1167DDC4" w14:textId="77777777" w:rsidR="004D6EF7" w:rsidRPr="00264A48" w:rsidRDefault="004D6EF7" w:rsidP="004D6EF7">
      <w:pPr>
        <w:pStyle w:val="Standard"/>
        <w:widowControl/>
        <w:rPr>
          <w:rFonts w:ascii="Noto Sans" w:hAnsi="Noto Sans"/>
          <w:color w:val="FF0000"/>
          <w:sz w:val="20"/>
          <w:szCs w:val="20"/>
          <w:u w:val="double"/>
        </w:rPr>
      </w:pPr>
    </w:p>
    <w:p w14:paraId="58B36BA3" w14:textId="77777777" w:rsidR="002628CF" w:rsidRPr="00225C90" w:rsidRDefault="002628CF" w:rsidP="002628CF">
      <w:pPr>
        <w:pStyle w:val="Standard"/>
        <w:widowControl/>
        <w:jc w:val="both"/>
        <w:rPr>
          <w:rFonts w:ascii="Noto Sans" w:hAnsi="Noto Sans"/>
          <w:b/>
          <w:bCs/>
          <w:sz w:val="18"/>
          <w:szCs w:val="18"/>
        </w:rPr>
      </w:pPr>
      <w:r w:rsidRPr="00225C90">
        <w:rPr>
          <w:rFonts w:ascii="Noto Sans" w:hAnsi="Noto Sans"/>
          <w:b/>
          <w:bCs/>
          <w:sz w:val="18"/>
          <w:szCs w:val="18"/>
        </w:rPr>
        <w:t>před realizací:</w:t>
      </w:r>
    </w:p>
    <w:p w14:paraId="76353855" w14:textId="77777777" w:rsidR="00225C90" w:rsidRDefault="00225C90" w:rsidP="00225C90">
      <w:pPr>
        <w:pStyle w:val="Standard"/>
        <w:widowControl/>
        <w:rPr>
          <w:rFonts w:ascii="Noto Sans" w:hAnsi="Noto Sans"/>
          <w:bCs/>
          <w:sz w:val="20"/>
          <w:szCs w:val="18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Pr="00380F50">
        <w:rPr>
          <w:rFonts w:ascii="Noto Sans" w:hAnsi="Noto Sans"/>
          <w:bCs/>
          <w:sz w:val="20"/>
          <w:szCs w:val="18"/>
        </w:rPr>
        <w:t xml:space="preserve"> </w:t>
      </w:r>
      <w:r>
        <w:rPr>
          <w:rFonts w:ascii="Noto Sans" w:hAnsi="Noto Sans"/>
          <w:bCs/>
          <w:sz w:val="20"/>
          <w:szCs w:val="18"/>
        </w:rPr>
        <w:t>Dodavatel</w:t>
      </w:r>
      <w:r w:rsidRPr="00380F50">
        <w:rPr>
          <w:rFonts w:ascii="Noto Sans" w:hAnsi="Noto Sans"/>
          <w:bCs/>
          <w:sz w:val="20"/>
          <w:szCs w:val="18"/>
        </w:rPr>
        <w:t xml:space="preserve"> záměru zajistí zaměření přesného polohopisu a výškopisu sítí technické infrastruktury v zájmovém území.</w:t>
      </w:r>
    </w:p>
    <w:p w14:paraId="72BF1933" w14:textId="77777777" w:rsidR="00D74A52" w:rsidRDefault="00D74A52" w:rsidP="00D74A52">
      <w:pPr>
        <w:pStyle w:val="Standard"/>
        <w:widowControl/>
        <w:rPr>
          <w:rFonts w:ascii="Noto Sans" w:hAnsi="Noto Sans"/>
          <w:bCs/>
          <w:sz w:val="20"/>
          <w:szCs w:val="18"/>
        </w:rPr>
      </w:pPr>
      <w:r>
        <w:rPr>
          <w:rFonts w:ascii="Noto Sans" w:hAnsi="Noto Sans"/>
          <w:bCs/>
          <w:sz w:val="20"/>
          <w:szCs w:val="18"/>
        </w:rPr>
        <w:t>V průběhu projektových prací nebylo možné zjistit přesný výškopis a polohopis a vůbec existenci areálových sítí.</w:t>
      </w:r>
    </w:p>
    <w:p w14:paraId="2836B157" w14:textId="77777777" w:rsidR="00225C90" w:rsidRPr="00380F50" w:rsidRDefault="00225C90" w:rsidP="00225C90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Pr="00380F50">
        <w:rPr>
          <w:rFonts w:ascii="Noto Sans" w:hAnsi="Noto Sans"/>
          <w:sz w:val="20"/>
          <w:szCs w:val="20"/>
        </w:rPr>
        <w:t xml:space="preserve"> Budou splněny všechny podmínky vlastníků sítí a dotčených orgánů státní správy.</w:t>
      </w:r>
    </w:p>
    <w:p w14:paraId="553E1B2A" w14:textId="77777777" w:rsidR="00225C90" w:rsidRPr="00380F50" w:rsidRDefault="00225C90" w:rsidP="00225C90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Pr="00380F50">
        <w:rPr>
          <w:rFonts w:ascii="Noto Sans" w:hAnsi="Noto Sans"/>
          <w:sz w:val="20"/>
          <w:szCs w:val="20"/>
        </w:rPr>
        <w:t xml:space="preserve"> Průběh stavby je navržen na </w:t>
      </w:r>
      <w:r w:rsidR="00D74A52">
        <w:rPr>
          <w:rFonts w:ascii="Noto Sans" w:hAnsi="Noto Sans"/>
          <w:sz w:val="20"/>
          <w:szCs w:val="20"/>
        </w:rPr>
        <w:t xml:space="preserve">plochách </w:t>
      </w:r>
      <w:r w:rsidRPr="00380F50">
        <w:rPr>
          <w:rFonts w:ascii="Noto Sans" w:hAnsi="Noto Sans"/>
          <w:sz w:val="20"/>
          <w:szCs w:val="20"/>
        </w:rPr>
        <w:t xml:space="preserve">přístupných </w:t>
      </w:r>
      <w:r w:rsidR="00D74A52">
        <w:rPr>
          <w:rFonts w:ascii="Noto Sans" w:hAnsi="Noto Sans"/>
          <w:sz w:val="20"/>
          <w:szCs w:val="20"/>
        </w:rPr>
        <w:t>zaměstnanci areálu</w:t>
      </w:r>
      <w:r w:rsidRPr="00380F50">
        <w:rPr>
          <w:rFonts w:ascii="Noto Sans" w:hAnsi="Noto Sans"/>
          <w:sz w:val="20"/>
          <w:szCs w:val="20"/>
        </w:rPr>
        <w:t>, na kterých bude průchodnost na danou dobu limitována staveništěm dle části C Situační výkresy, výkresu č. 02 této projektové dokumentace</w:t>
      </w:r>
      <w:r w:rsidR="00D74A52">
        <w:rPr>
          <w:rFonts w:ascii="Noto Sans" w:hAnsi="Noto Sans"/>
          <w:sz w:val="20"/>
          <w:szCs w:val="20"/>
        </w:rPr>
        <w:t xml:space="preserve">, kde bude </w:t>
      </w:r>
      <w:r w:rsidRPr="00380F50">
        <w:rPr>
          <w:rFonts w:ascii="Noto Sans" w:hAnsi="Noto Sans"/>
          <w:sz w:val="20"/>
          <w:szCs w:val="20"/>
        </w:rPr>
        <w:t>dbáno bezpečnosti v souvislosti s provozem školy</w:t>
      </w:r>
      <w:r w:rsidR="003716C4">
        <w:rPr>
          <w:rFonts w:ascii="Noto Sans" w:hAnsi="Noto Sans"/>
          <w:sz w:val="20"/>
          <w:szCs w:val="20"/>
        </w:rPr>
        <w:t>.</w:t>
      </w:r>
    </w:p>
    <w:p w14:paraId="4AA4FBD0" w14:textId="77777777" w:rsidR="00225C90" w:rsidRPr="00380F50" w:rsidRDefault="00225C90" w:rsidP="00225C90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Pr="00380F50">
        <w:rPr>
          <w:rFonts w:ascii="Noto Sans" w:hAnsi="Noto Sans"/>
          <w:sz w:val="20"/>
          <w:szCs w:val="20"/>
        </w:rPr>
        <w:t xml:space="preserve"> Zhotovitel záměru je povinen zpracovat plán bezpečnosti a ochrany zdraví při práci na staveništi.</w:t>
      </w:r>
    </w:p>
    <w:p w14:paraId="365D476F" w14:textId="77777777" w:rsidR="00D74A52" w:rsidRPr="00380F50" w:rsidRDefault="00225C90" w:rsidP="00225C90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lastRenderedPageBreak/>
        <w:t>▪</w:t>
      </w:r>
      <w:r w:rsidRPr="00380F50">
        <w:rPr>
          <w:rFonts w:ascii="Noto Sans" w:hAnsi="Noto Sans"/>
          <w:sz w:val="20"/>
          <w:szCs w:val="20"/>
        </w:rPr>
        <w:t xml:space="preserve"> Realizace bude probíhat po etapách dle této projektové dokumentace pro budovu SO.0</w:t>
      </w:r>
      <w:r w:rsidR="00D74A52">
        <w:rPr>
          <w:rFonts w:ascii="Noto Sans" w:hAnsi="Noto Sans"/>
          <w:sz w:val="20"/>
          <w:szCs w:val="20"/>
        </w:rPr>
        <w:t>2</w:t>
      </w:r>
      <w:r w:rsidRPr="00380F50">
        <w:rPr>
          <w:rFonts w:ascii="Noto Sans" w:hAnsi="Noto Sans"/>
          <w:sz w:val="20"/>
          <w:szCs w:val="20"/>
        </w:rPr>
        <w:t xml:space="preserve"> od etapy „1“ do etapy „</w:t>
      </w:r>
      <w:r w:rsidR="00D74A52">
        <w:rPr>
          <w:rFonts w:ascii="Noto Sans" w:hAnsi="Noto Sans"/>
          <w:sz w:val="20"/>
          <w:szCs w:val="20"/>
        </w:rPr>
        <w:t>2</w:t>
      </w:r>
      <w:r w:rsidRPr="00380F50">
        <w:rPr>
          <w:rFonts w:ascii="Noto Sans" w:hAnsi="Noto Sans"/>
          <w:sz w:val="20"/>
          <w:szCs w:val="20"/>
        </w:rPr>
        <w:t xml:space="preserve">“ </w:t>
      </w:r>
      <w:r w:rsidR="00D74A52">
        <w:rPr>
          <w:rFonts w:ascii="Noto Sans" w:hAnsi="Noto Sans"/>
          <w:sz w:val="20"/>
          <w:szCs w:val="20"/>
        </w:rPr>
        <w:t>pouze ze strany areálu, tzn. na pozemcích ve vlastnictví investora.</w:t>
      </w:r>
    </w:p>
    <w:p w14:paraId="338A443E" w14:textId="77777777" w:rsidR="00225C90" w:rsidRPr="00380F50" w:rsidRDefault="00225C90" w:rsidP="00225C90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Pr="00380F50">
        <w:rPr>
          <w:rFonts w:ascii="Noto Sans" w:hAnsi="Noto Sans"/>
          <w:sz w:val="20"/>
          <w:szCs w:val="20"/>
        </w:rPr>
        <w:t xml:space="preserve"> Na místo bude dopraveno zařízení staveniště, které bude obsahovat všechny součásti nutné pro realizaci objektů, ev. jednotlivých etap z důvodu omezeného prostoru pro ukládání staveniště.</w:t>
      </w:r>
    </w:p>
    <w:p w14:paraId="5A68CCF9" w14:textId="77777777" w:rsidR="00225C90" w:rsidRPr="00380F50" w:rsidRDefault="00225C90" w:rsidP="00225C90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Pr="00380F50">
        <w:rPr>
          <w:rFonts w:ascii="Noto Sans" w:hAnsi="Noto Sans"/>
          <w:sz w:val="20"/>
          <w:szCs w:val="20"/>
        </w:rPr>
        <w:t xml:space="preserve"> Sestavení lešení vždy v rozsahu dané etapy nebo dle harmonogramu prací.</w:t>
      </w:r>
    </w:p>
    <w:p w14:paraId="018C4D1E" w14:textId="77777777" w:rsidR="00225C90" w:rsidRPr="00380F50" w:rsidRDefault="00225C90" w:rsidP="00225C90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Pr="00380F50">
        <w:rPr>
          <w:rFonts w:ascii="Noto Sans" w:hAnsi="Noto Sans"/>
          <w:sz w:val="20"/>
          <w:szCs w:val="20"/>
        </w:rPr>
        <w:t xml:space="preserve"> Odstranění směsného odpadu z prostoru krovu a jeho likvidace, předpokládá se dřevo, asfalt, ocel, plasty, keramická </w:t>
      </w:r>
      <w:r w:rsidR="00F62494" w:rsidRPr="00380F50">
        <w:rPr>
          <w:rFonts w:ascii="Noto Sans" w:hAnsi="Noto Sans"/>
          <w:sz w:val="20"/>
          <w:szCs w:val="20"/>
        </w:rPr>
        <w:t>krytina</w:t>
      </w:r>
      <w:r w:rsidR="00D74A52">
        <w:rPr>
          <w:rFonts w:ascii="Noto Sans" w:hAnsi="Noto Sans"/>
          <w:sz w:val="20"/>
          <w:szCs w:val="20"/>
        </w:rPr>
        <w:t xml:space="preserve"> apod.</w:t>
      </w:r>
    </w:p>
    <w:p w14:paraId="7E773782" w14:textId="77777777" w:rsidR="00225C90" w:rsidRDefault="00225C90" w:rsidP="00225C90">
      <w:pPr>
        <w:pStyle w:val="Standard"/>
        <w:widowControl/>
        <w:rPr>
          <w:rFonts w:ascii="Noto Sans" w:hAnsi="Noto Sans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 w:rsidRPr="00380F50">
        <w:rPr>
          <w:rFonts w:ascii="Noto Sans" w:hAnsi="Noto Sans"/>
          <w:sz w:val="20"/>
          <w:szCs w:val="20"/>
        </w:rPr>
        <w:t xml:space="preserve"> Vyčištění prostoru krovu, vysátí prachu, odstranění trusu od ptactva, ometení pavučin</w:t>
      </w:r>
      <w:r>
        <w:rPr>
          <w:rFonts w:ascii="Noto Sans" w:hAnsi="Noto Sans"/>
          <w:sz w:val="20"/>
          <w:szCs w:val="20"/>
        </w:rPr>
        <w:t>, zametení plochy.</w:t>
      </w:r>
    </w:p>
    <w:p w14:paraId="3E997E99" w14:textId="77777777" w:rsidR="00983CB2" w:rsidRDefault="00983CB2" w:rsidP="00225C90">
      <w:pPr>
        <w:pStyle w:val="Standard"/>
        <w:widowControl/>
        <w:rPr>
          <w:rFonts w:ascii="Noto Sans" w:hAnsi="Noto Sans"/>
          <w:sz w:val="20"/>
          <w:szCs w:val="20"/>
        </w:rPr>
      </w:pPr>
    </w:p>
    <w:p w14:paraId="219A8914" w14:textId="77777777" w:rsidR="00CE2EF3" w:rsidRPr="00264A48" w:rsidRDefault="00983CB2" w:rsidP="00CE2EF3">
      <w:pPr>
        <w:pStyle w:val="Bezmezer"/>
        <w:rPr>
          <w:rFonts w:ascii="Noto Sans" w:hAnsi="Noto Sans" w:cs="Verdana"/>
          <w:color w:val="FF0000"/>
          <w:sz w:val="20"/>
        </w:rPr>
      </w:pPr>
      <w:r w:rsidRPr="00983CB2">
        <w:rPr>
          <w:rFonts w:ascii="Noto Sans" w:hAnsi="Noto Sans" w:cs="Verdana"/>
          <w:sz w:val="20"/>
        </w:rPr>
        <w:t>Součást</w:t>
      </w:r>
      <w:r>
        <w:rPr>
          <w:rFonts w:ascii="Noto Sans" w:hAnsi="Noto Sans" w:cs="Verdana"/>
          <w:sz w:val="20"/>
        </w:rPr>
        <w:t>í</w:t>
      </w:r>
      <w:r w:rsidRPr="00983CB2">
        <w:rPr>
          <w:rFonts w:ascii="Noto Sans" w:hAnsi="Noto Sans" w:cs="Verdana"/>
          <w:sz w:val="20"/>
        </w:rPr>
        <w:t xml:space="preserve"> tohoto projektu je zpráva požární ochrany. Veškeré prostupy přes požární úseky utěsní dodavatel požárními ucpávkami, které budou součástí dodávk</w:t>
      </w:r>
      <w:r w:rsidRPr="00CE2EF3">
        <w:rPr>
          <w:rFonts w:ascii="Noto Sans" w:hAnsi="Noto Sans" w:cs="Verdana"/>
          <w:sz w:val="20"/>
        </w:rPr>
        <w:t>y.</w:t>
      </w:r>
      <w:r w:rsidR="00CE2EF3" w:rsidRPr="00CE2EF3">
        <w:rPr>
          <w:rFonts w:ascii="Noto Sans" w:hAnsi="Noto Sans" w:cs="Verdana"/>
          <w:sz w:val="20"/>
        </w:rPr>
        <w:t xml:space="preserve"> Součástí dodávky stavby jsou veškeré požadavky uvedené v požární zprávě, např. hasící přístroje atp.</w:t>
      </w:r>
    </w:p>
    <w:p w14:paraId="40898168" w14:textId="77777777" w:rsidR="00983CB2" w:rsidRPr="00983CB2" w:rsidRDefault="00983CB2" w:rsidP="00225C90">
      <w:pPr>
        <w:pStyle w:val="Standard"/>
        <w:widowControl/>
        <w:rPr>
          <w:rFonts w:ascii="Noto Sans" w:hAnsi="Noto Sans"/>
          <w:sz w:val="20"/>
          <w:szCs w:val="20"/>
        </w:rPr>
      </w:pPr>
    </w:p>
    <w:p w14:paraId="76365502" w14:textId="77777777" w:rsidR="00225C90" w:rsidRDefault="00225C90" w:rsidP="002F6AD7">
      <w:pPr>
        <w:pStyle w:val="Standard"/>
        <w:widowControl/>
        <w:rPr>
          <w:rFonts w:ascii="Noto Sans" w:hAnsi="Noto Sans"/>
          <w:color w:val="FF0000"/>
          <w:sz w:val="20"/>
          <w:szCs w:val="20"/>
        </w:rPr>
      </w:pPr>
    </w:p>
    <w:p w14:paraId="1D6832F4" w14:textId="77777777" w:rsidR="008D1421" w:rsidRPr="003716C4" w:rsidRDefault="008D1421" w:rsidP="008D1421">
      <w:pPr>
        <w:pStyle w:val="Standard"/>
        <w:widowControl/>
        <w:rPr>
          <w:rFonts w:ascii="Noto Sans" w:hAnsi="Noto Sans"/>
          <w:b/>
          <w:sz w:val="20"/>
          <w:szCs w:val="20"/>
        </w:rPr>
      </w:pPr>
      <w:r w:rsidRPr="003716C4">
        <w:rPr>
          <w:rFonts w:ascii="Noto Sans" w:hAnsi="Noto Sans"/>
          <w:b/>
          <w:sz w:val="20"/>
          <w:szCs w:val="20"/>
        </w:rPr>
        <w:t>Bourané a odstraňované části:</w:t>
      </w:r>
    </w:p>
    <w:p w14:paraId="41776C9E" w14:textId="77777777" w:rsidR="004D6EF7" w:rsidRPr="00F62494" w:rsidRDefault="003716C4" w:rsidP="004D6EF7">
      <w:pPr>
        <w:pStyle w:val="Standard"/>
        <w:widowControl/>
        <w:rPr>
          <w:rFonts w:ascii="Noto Sans" w:hAnsi="Noto Sans"/>
          <w:sz w:val="20"/>
          <w:szCs w:val="20"/>
        </w:rPr>
      </w:pPr>
      <w:r w:rsidRPr="00F62494">
        <w:rPr>
          <w:rFonts w:ascii="Noto Sans" w:hAnsi="Noto Sans" w:cstheme="minorHAnsi"/>
          <w:sz w:val="20"/>
          <w:szCs w:val="20"/>
        </w:rPr>
        <w:t>▪</w:t>
      </w:r>
      <w:r w:rsidRPr="00F62494">
        <w:rPr>
          <w:rFonts w:ascii="Noto Sans" w:hAnsi="Noto Sans"/>
          <w:sz w:val="20"/>
          <w:szCs w:val="20"/>
        </w:rPr>
        <w:t xml:space="preserve"> </w:t>
      </w:r>
      <w:r w:rsidR="004D6EF7" w:rsidRPr="00F62494">
        <w:rPr>
          <w:rFonts w:ascii="Noto Sans" w:hAnsi="Noto Sans"/>
          <w:sz w:val="20"/>
          <w:szCs w:val="20"/>
        </w:rPr>
        <w:t>odstranění stávajícího silnoproudého vedení osvětlení v prostoru krovu včetně svítidel a všech součástí</w:t>
      </w:r>
    </w:p>
    <w:p w14:paraId="1D8EC929" w14:textId="77777777" w:rsidR="00A10475" w:rsidRPr="00153D5B" w:rsidRDefault="003716C4" w:rsidP="004D6EF7">
      <w:pPr>
        <w:pStyle w:val="Standard"/>
        <w:widowControl/>
        <w:rPr>
          <w:rFonts w:ascii="Noto Sans" w:hAnsi="Noto Sans"/>
          <w:sz w:val="20"/>
          <w:szCs w:val="20"/>
        </w:rPr>
      </w:pPr>
      <w:r w:rsidRPr="00153D5B">
        <w:rPr>
          <w:rFonts w:ascii="Noto Sans" w:hAnsi="Noto Sans" w:cstheme="minorHAnsi"/>
          <w:sz w:val="20"/>
          <w:szCs w:val="20"/>
        </w:rPr>
        <w:t>▪</w:t>
      </w:r>
      <w:r w:rsidRPr="00153D5B">
        <w:rPr>
          <w:rFonts w:ascii="Noto Sans" w:hAnsi="Noto Sans"/>
          <w:sz w:val="20"/>
          <w:szCs w:val="20"/>
        </w:rPr>
        <w:t xml:space="preserve"> </w:t>
      </w:r>
      <w:r w:rsidR="00A10475" w:rsidRPr="00153D5B">
        <w:rPr>
          <w:rFonts w:ascii="Noto Sans" w:hAnsi="Noto Sans"/>
          <w:sz w:val="20"/>
          <w:szCs w:val="20"/>
        </w:rPr>
        <w:t>odstranění</w:t>
      </w:r>
      <w:r w:rsidR="00F62494" w:rsidRPr="00153D5B">
        <w:rPr>
          <w:rFonts w:ascii="Noto Sans" w:hAnsi="Noto Sans"/>
          <w:sz w:val="20"/>
          <w:szCs w:val="20"/>
        </w:rPr>
        <w:t xml:space="preserve"> </w:t>
      </w:r>
      <w:r w:rsidR="00153D5B" w:rsidRPr="00153D5B">
        <w:rPr>
          <w:rFonts w:ascii="Noto Sans" w:hAnsi="Noto Sans"/>
          <w:sz w:val="20"/>
          <w:szCs w:val="20"/>
        </w:rPr>
        <w:t xml:space="preserve">nevyužívaného </w:t>
      </w:r>
      <w:r w:rsidR="00F62494" w:rsidRPr="00153D5B">
        <w:rPr>
          <w:rFonts w:ascii="Noto Sans" w:hAnsi="Noto Sans"/>
          <w:sz w:val="20"/>
          <w:szCs w:val="20"/>
        </w:rPr>
        <w:t>vláknocementového</w:t>
      </w:r>
      <w:r w:rsidR="00A10475" w:rsidRPr="00153D5B">
        <w:rPr>
          <w:rFonts w:ascii="Noto Sans" w:hAnsi="Noto Sans"/>
          <w:sz w:val="20"/>
          <w:szCs w:val="20"/>
        </w:rPr>
        <w:t xml:space="preserve"> potrubí Ø 200 mm v prostoru krovu šikmé střechy</w:t>
      </w:r>
      <w:r w:rsidR="00C13B06">
        <w:rPr>
          <w:rFonts w:ascii="Noto Sans" w:hAnsi="Noto Sans"/>
          <w:sz w:val="20"/>
          <w:szCs w:val="20"/>
        </w:rPr>
        <w:t>, nutno upozornit, že potrubí je vedeno skrz vazby krovu, odstranění bude provedeno vždy s nejvyšší opatrností a vhodně za přítomnosti osoby s hasícím přístrojem</w:t>
      </w:r>
    </w:p>
    <w:p w14:paraId="09C7E29E" w14:textId="77777777" w:rsidR="006F02A4" w:rsidRPr="00B551C3" w:rsidRDefault="003716C4" w:rsidP="004D6EF7">
      <w:pPr>
        <w:pStyle w:val="Standard"/>
        <w:widowControl/>
        <w:rPr>
          <w:rFonts w:ascii="Noto Sans" w:hAnsi="Noto Sans"/>
          <w:sz w:val="20"/>
          <w:szCs w:val="20"/>
        </w:rPr>
      </w:pPr>
      <w:r w:rsidRPr="00B551C3">
        <w:rPr>
          <w:rFonts w:ascii="Noto Sans" w:hAnsi="Noto Sans" w:cstheme="minorHAnsi"/>
          <w:sz w:val="20"/>
          <w:szCs w:val="20"/>
        </w:rPr>
        <w:t>▪</w:t>
      </w:r>
      <w:r w:rsidRPr="00B551C3">
        <w:rPr>
          <w:rFonts w:ascii="Noto Sans" w:hAnsi="Noto Sans"/>
          <w:sz w:val="20"/>
          <w:szCs w:val="20"/>
        </w:rPr>
        <w:t xml:space="preserve"> </w:t>
      </w:r>
      <w:r w:rsidR="004D6EF7" w:rsidRPr="00B551C3">
        <w:rPr>
          <w:rFonts w:ascii="Noto Sans" w:hAnsi="Noto Sans"/>
          <w:sz w:val="20"/>
          <w:szCs w:val="20"/>
        </w:rPr>
        <w:t xml:space="preserve">odstranění </w:t>
      </w:r>
      <w:r w:rsidR="006F02A4" w:rsidRPr="00B551C3">
        <w:rPr>
          <w:rFonts w:ascii="Noto Sans" w:hAnsi="Noto Sans"/>
          <w:sz w:val="20"/>
          <w:szCs w:val="20"/>
        </w:rPr>
        <w:t>stávajících ocelových konzol na střeše vč</w:t>
      </w:r>
      <w:r w:rsidR="00B551C3" w:rsidRPr="00B551C3">
        <w:rPr>
          <w:rFonts w:ascii="Noto Sans" w:hAnsi="Noto Sans"/>
          <w:sz w:val="20"/>
          <w:szCs w:val="20"/>
        </w:rPr>
        <w:t xml:space="preserve">etně nevyužívaného </w:t>
      </w:r>
      <w:r w:rsidR="006F02A4" w:rsidRPr="00B551C3">
        <w:rPr>
          <w:rFonts w:ascii="Noto Sans" w:hAnsi="Noto Sans"/>
          <w:sz w:val="20"/>
          <w:szCs w:val="20"/>
        </w:rPr>
        <w:t xml:space="preserve">vzdušného sdělovacího vedení </w:t>
      </w:r>
    </w:p>
    <w:p w14:paraId="544D8E21" w14:textId="77777777" w:rsidR="004D6EF7" w:rsidRPr="00B551C3" w:rsidRDefault="003716C4" w:rsidP="004D6EF7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B551C3">
        <w:rPr>
          <w:rFonts w:ascii="Noto Sans" w:hAnsi="Noto Sans" w:cstheme="minorHAnsi"/>
          <w:sz w:val="20"/>
          <w:szCs w:val="20"/>
        </w:rPr>
        <w:t>▪</w:t>
      </w:r>
      <w:r w:rsidRPr="00B551C3">
        <w:rPr>
          <w:rFonts w:ascii="Noto Sans" w:hAnsi="Noto Sans"/>
          <w:sz w:val="20"/>
          <w:szCs w:val="20"/>
        </w:rPr>
        <w:t xml:space="preserve"> </w:t>
      </w:r>
      <w:r w:rsidR="004D6EF7" w:rsidRPr="00B551C3">
        <w:rPr>
          <w:rFonts w:ascii="Noto Sans" w:hAnsi="Noto Sans" w:cstheme="minorHAnsi"/>
          <w:sz w:val="20"/>
          <w:szCs w:val="20"/>
        </w:rPr>
        <w:t xml:space="preserve">odstranění stávajících ocelových dveří na vstupu do prostoru krovu i v podkroví mezi úseky vč. zárubně, závěsů a součástí, </w:t>
      </w:r>
      <w:r w:rsidR="00B551C3" w:rsidRPr="00B551C3">
        <w:rPr>
          <w:rFonts w:ascii="Noto Sans" w:hAnsi="Noto Sans" w:cstheme="minorHAnsi"/>
          <w:sz w:val="20"/>
          <w:szCs w:val="20"/>
        </w:rPr>
        <w:t xml:space="preserve">3 </w:t>
      </w:r>
      <w:r w:rsidR="004D6EF7" w:rsidRPr="00B551C3">
        <w:rPr>
          <w:rFonts w:ascii="Noto Sans" w:hAnsi="Noto Sans" w:cstheme="minorHAnsi"/>
          <w:sz w:val="20"/>
          <w:szCs w:val="20"/>
        </w:rPr>
        <w:t>ks</w:t>
      </w:r>
    </w:p>
    <w:p w14:paraId="3E5273CF" w14:textId="77777777" w:rsidR="004D6EF7" w:rsidRPr="00B551C3" w:rsidRDefault="003716C4" w:rsidP="004D6EF7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B551C3">
        <w:rPr>
          <w:rFonts w:ascii="Noto Sans" w:hAnsi="Noto Sans" w:cstheme="minorHAnsi"/>
          <w:sz w:val="20"/>
          <w:szCs w:val="20"/>
        </w:rPr>
        <w:t>▪</w:t>
      </w:r>
      <w:r w:rsidRPr="00B551C3">
        <w:rPr>
          <w:rFonts w:ascii="Noto Sans" w:hAnsi="Noto Sans"/>
          <w:sz w:val="20"/>
          <w:szCs w:val="20"/>
        </w:rPr>
        <w:t xml:space="preserve"> </w:t>
      </w:r>
      <w:r w:rsidR="004D6EF7" w:rsidRPr="00B551C3">
        <w:rPr>
          <w:rFonts w:ascii="Noto Sans" w:hAnsi="Noto Sans" w:cstheme="minorHAnsi"/>
          <w:sz w:val="20"/>
          <w:szCs w:val="20"/>
        </w:rPr>
        <w:t>odstranění stávajících dřevěných vyrovnávacích schodišť vč</w:t>
      </w:r>
      <w:r w:rsidR="00B551C3" w:rsidRPr="00B551C3">
        <w:rPr>
          <w:rFonts w:ascii="Noto Sans" w:hAnsi="Noto Sans" w:cstheme="minorHAnsi"/>
          <w:sz w:val="20"/>
          <w:szCs w:val="20"/>
        </w:rPr>
        <w:t xml:space="preserve">etně </w:t>
      </w:r>
      <w:r w:rsidR="004D6EF7" w:rsidRPr="00B551C3">
        <w:rPr>
          <w:rFonts w:ascii="Noto Sans" w:hAnsi="Noto Sans" w:cstheme="minorHAnsi"/>
          <w:sz w:val="20"/>
          <w:szCs w:val="20"/>
        </w:rPr>
        <w:t>zábradlí a všech součástí, 2 ks</w:t>
      </w:r>
    </w:p>
    <w:p w14:paraId="7C31B4A5" w14:textId="77777777" w:rsidR="004D6EF7" w:rsidRPr="00B551C3" w:rsidRDefault="003716C4" w:rsidP="004D6EF7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B551C3">
        <w:rPr>
          <w:rFonts w:ascii="Noto Sans" w:hAnsi="Noto Sans" w:cstheme="minorHAnsi"/>
          <w:sz w:val="20"/>
          <w:szCs w:val="20"/>
        </w:rPr>
        <w:t>▪</w:t>
      </w:r>
      <w:r w:rsidRPr="00B551C3">
        <w:rPr>
          <w:rFonts w:ascii="Noto Sans" w:hAnsi="Noto Sans"/>
          <w:sz w:val="20"/>
          <w:szCs w:val="20"/>
        </w:rPr>
        <w:t xml:space="preserve"> </w:t>
      </w:r>
      <w:r w:rsidR="004D6EF7" w:rsidRPr="00B551C3">
        <w:rPr>
          <w:rFonts w:ascii="Noto Sans" w:hAnsi="Noto Sans" w:cstheme="minorHAnsi"/>
          <w:sz w:val="20"/>
          <w:szCs w:val="20"/>
        </w:rPr>
        <w:t xml:space="preserve">odstranění stávajících </w:t>
      </w:r>
      <w:r w:rsidR="00B551C3" w:rsidRPr="00B551C3">
        <w:rPr>
          <w:rFonts w:ascii="Noto Sans" w:hAnsi="Noto Sans" w:cstheme="minorHAnsi"/>
          <w:sz w:val="20"/>
          <w:szCs w:val="20"/>
        </w:rPr>
        <w:t xml:space="preserve">ocelových </w:t>
      </w:r>
      <w:r w:rsidR="004D6EF7" w:rsidRPr="00B551C3">
        <w:rPr>
          <w:rFonts w:ascii="Noto Sans" w:hAnsi="Noto Sans" w:cstheme="minorHAnsi"/>
          <w:sz w:val="20"/>
          <w:szCs w:val="20"/>
        </w:rPr>
        <w:t>střešních výlezů, výplň drátosklo</w:t>
      </w:r>
      <w:r w:rsidR="00B551C3">
        <w:rPr>
          <w:rFonts w:ascii="Noto Sans" w:hAnsi="Noto Sans" w:cstheme="minorHAnsi"/>
          <w:sz w:val="20"/>
          <w:szCs w:val="20"/>
        </w:rPr>
        <w:t>, 6 ks</w:t>
      </w:r>
    </w:p>
    <w:p w14:paraId="19EC2617" w14:textId="77777777" w:rsidR="004D6EF7" w:rsidRPr="00B551C3" w:rsidRDefault="003716C4" w:rsidP="00AB58B0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B551C3">
        <w:rPr>
          <w:rFonts w:ascii="Noto Sans" w:hAnsi="Noto Sans" w:cstheme="minorHAnsi"/>
          <w:sz w:val="20"/>
          <w:szCs w:val="20"/>
        </w:rPr>
        <w:t>▪</w:t>
      </w:r>
      <w:r w:rsidRPr="00B551C3">
        <w:rPr>
          <w:rFonts w:ascii="Noto Sans" w:hAnsi="Noto Sans"/>
          <w:sz w:val="20"/>
          <w:szCs w:val="20"/>
        </w:rPr>
        <w:t xml:space="preserve"> </w:t>
      </w:r>
      <w:r w:rsidR="004D6EF7" w:rsidRPr="00B551C3">
        <w:rPr>
          <w:rFonts w:ascii="Noto Sans" w:hAnsi="Noto Sans" w:cstheme="minorHAnsi"/>
          <w:sz w:val="20"/>
          <w:szCs w:val="20"/>
        </w:rPr>
        <w:t>odstranění stávajícího dřevěného bednění tl. 30 mm</w:t>
      </w:r>
      <w:r w:rsidR="00B551C3" w:rsidRPr="00B551C3">
        <w:rPr>
          <w:rFonts w:ascii="Noto Sans" w:hAnsi="Noto Sans" w:cstheme="minorHAnsi"/>
          <w:sz w:val="20"/>
          <w:szCs w:val="20"/>
        </w:rPr>
        <w:t>, předpokládáno celoplošně u šikmé střechy</w:t>
      </w:r>
      <w:r w:rsidR="003B525C">
        <w:rPr>
          <w:rFonts w:ascii="Noto Sans" w:hAnsi="Noto Sans" w:cstheme="minorHAnsi"/>
          <w:sz w:val="20"/>
          <w:szCs w:val="20"/>
        </w:rPr>
        <w:t xml:space="preserve"> 859 m</w:t>
      </w:r>
      <w:r w:rsidR="003B525C" w:rsidRPr="003B525C">
        <w:rPr>
          <w:rFonts w:ascii="Noto Sans" w:hAnsi="Noto Sans" w:cstheme="minorHAnsi"/>
          <w:sz w:val="20"/>
          <w:szCs w:val="20"/>
          <w:vertAlign w:val="superscript"/>
        </w:rPr>
        <w:t>2</w:t>
      </w:r>
    </w:p>
    <w:p w14:paraId="137DF57C" w14:textId="77777777" w:rsidR="00B551C3" w:rsidRPr="00B551C3" w:rsidRDefault="003716C4" w:rsidP="00B551C3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B551C3">
        <w:rPr>
          <w:rFonts w:ascii="Noto Sans" w:hAnsi="Noto Sans" w:cstheme="minorHAnsi"/>
          <w:sz w:val="20"/>
          <w:szCs w:val="20"/>
        </w:rPr>
        <w:t>▪</w:t>
      </w:r>
      <w:r w:rsidRPr="00B551C3">
        <w:rPr>
          <w:rFonts w:ascii="Noto Sans" w:hAnsi="Noto Sans"/>
          <w:sz w:val="20"/>
          <w:szCs w:val="20"/>
        </w:rPr>
        <w:t xml:space="preserve"> </w:t>
      </w:r>
      <w:r w:rsidR="004D6EF7" w:rsidRPr="00B551C3">
        <w:rPr>
          <w:rFonts w:ascii="Noto Sans" w:hAnsi="Noto Sans" w:cstheme="minorHAnsi"/>
          <w:sz w:val="20"/>
          <w:szCs w:val="20"/>
        </w:rPr>
        <w:t xml:space="preserve">odstranění stávající asfaltové hydroizolace </w:t>
      </w:r>
      <w:r w:rsidR="00B551C3" w:rsidRPr="00B551C3">
        <w:rPr>
          <w:rFonts w:ascii="Noto Sans" w:hAnsi="Noto Sans" w:cstheme="minorHAnsi"/>
          <w:sz w:val="20"/>
          <w:szCs w:val="20"/>
        </w:rPr>
        <w:t xml:space="preserve">celoplošně na šikmé střeše </w:t>
      </w:r>
      <w:r w:rsidR="003B525C">
        <w:rPr>
          <w:rFonts w:ascii="Noto Sans" w:hAnsi="Noto Sans" w:cstheme="minorHAnsi"/>
          <w:sz w:val="20"/>
          <w:szCs w:val="20"/>
        </w:rPr>
        <w:t>859 m</w:t>
      </w:r>
      <w:r w:rsidR="003B525C" w:rsidRPr="003B525C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3B525C">
        <w:rPr>
          <w:rFonts w:ascii="Noto Sans" w:hAnsi="Noto Sans" w:cstheme="minorHAnsi"/>
          <w:sz w:val="20"/>
          <w:szCs w:val="20"/>
          <w:vertAlign w:val="superscript"/>
        </w:rPr>
        <w:t xml:space="preserve"> </w:t>
      </w:r>
      <w:r w:rsidR="00B551C3" w:rsidRPr="00B551C3">
        <w:rPr>
          <w:rFonts w:ascii="Noto Sans" w:hAnsi="Noto Sans" w:cstheme="minorHAnsi"/>
          <w:sz w:val="20"/>
          <w:szCs w:val="20"/>
        </w:rPr>
        <w:t>a na ploché střeše</w:t>
      </w:r>
      <w:r w:rsidR="003B525C">
        <w:rPr>
          <w:rFonts w:ascii="Noto Sans" w:hAnsi="Noto Sans" w:cstheme="minorHAnsi"/>
          <w:sz w:val="20"/>
          <w:szCs w:val="20"/>
        </w:rPr>
        <w:t xml:space="preserve"> 292 m</w:t>
      </w:r>
      <w:r w:rsidR="003B525C" w:rsidRPr="003B525C">
        <w:rPr>
          <w:rFonts w:ascii="Noto Sans" w:hAnsi="Noto Sans" w:cstheme="minorHAnsi"/>
          <w:sz w:val="20"/>
          <w:szCs w:val="20"/>
          <w:vertAlign w:val="superscript"/>
        </w:rPr>
        <w:t>2</w:t>
      </w:r>
    </w:p>
    <w:p w14:paraId="623F4134" w14:textId="77777777" w:rsidR="004D6EF7" w:rsidRPr="00B551C3" w:rsidRDefault="003716C4" w:rsidP="004D6EF7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B551C3">
        <w:rPr>
          <w:rFonts w:ascii="Noto Sans" w:hAnsi="Noto Sans" w:cstheme="minorHAnsi"/>
          <w:sz w:val="20"/>
          <w:szCs w:val="20"/>
        </w:rPr>
        <w:t>▪</w:t>
      </w:r>
      <w:r w:rsidRPr="00B551C3">
        <w:rPr>
          <w:rFonts w:ascii="Noto Sans" w:hAnsi="Noto Sans"/>
          <w:sz w:val="20"/>
          <w:szCs w:val="20"/>
        </w:rPr>
        <w:t xml:space="preserve"> </w:t>
      </w:r>
      <w:r w:rsidR="004D6EF7" w:rsidRPr="00B551C3">
        <w:rPr>
          <w:rFonts w:ascii="Noto Sans" w:hAnsi="Noto Sans" w:cstheme="minorHAnsi"/>
          <w:sz w:val="20"/>
          <w:szCs w:val="20"/>
        </w:rPr>
        <w:t>odstranění stávajícího svislého dešťového potrubí Ø150 mm po úroveň napojení na litinový kus svodného potrubí, tzn. cca 1 m nad terénem</w:t>
      </w:r>
    </w:p>
    <w:p w14:paraId="2FB559B5" w14:textId="77777777" w:rsidR="00AB58B0" w:rsidRDefault="003716C4" w:rsidP="00AB58B0">
      <w:pPr>
        <w:pStyle w:val="Bezmezer"/>
        <w:rPr>
          <w:rFonts w:ascii="Noto Sans" w:hAnsi="Noto Sans" w:cstheme="minorHAnsi"/>
          <w:sz w:val="20"/>
          <w:szCs w:val="20"/>
        </w:rPr>
      </w:pPr>
      <w:r w:rsidRPr="00B551C3">
        <w:rPr>
          <w:rFonts w:ascii="Noto Sans" w:hAnsi="Noto Sans" w:cstheme="minorHAnsi"/>
          <w:sz w:val="20"/>
          <w:szCs w:val="20"/>
        </w:rPr>
        <w:t>▪</w:t>
      </w:r>
      <w:r w:rsidRPr="00B551C3">
        <w:rPr>
          <w:rFonts w:ascii="Noto Sans" w:hAnsi="Noto Sans"/>
          <w:sz w:val="20"/>
          <w:szCs w:val="20"/>
        </w:rPr>
        <w:t xml:space="preserve"> </w:t>
      </w:r>
      <w:r w:rsidR="004D6EF7" w:rsidRPr="00B551C3">
        <w:rPr>
          <w:rFonts w:ascii="Noto Sans" w:hAnsi="Noto Sans" w:cstheme="minorHAnsi"/>
          <w:sz w:val="20"/>
          <w:szCs w:val="20"/>
        </w:rPr>
        <w:t>odstranění všech stávajících klempířských prvků a oplechování, tzn. nástřešní žlab, podokapní žlab, úžlabí, nároží, ukončení střech</w:t>
      </w:r>
      <w:r w:rsidR="00B551C3" w:rsidRPr="00B551C3">
        <w:rPr>
          <w:rFonts w:ascii="Noto Sans" w:hAnsi="Noto Sans" w:cstheme="minorHAnsi"/>
          <w:sz w:val="20"/>
          <w:szCs w:val="20"/>
        </w:rPr>
        <w:t>y</w:t>
      </w:r>
      <w:r w:rsidR="004D6EF7" w:rsidRPr="00B551C3">
        <w:rPr>
          <w:rFonts w:ascii="Noto Sans" w:hAnsi="Noto Sans" w:cstheme="minorHAnsi"/>
          <w:sz w:val="20"/>
          <w:szCs w:val="20"/>
        </w:rPr>
        <w:t>, atik</w:t>
      </w:r>
      <w:r w:rsidR="00B551C3" w:rsidRPr="00B551C3">
        <w:rPr>
          <w:rFonts w:ascii="Noto Sans" w:hAnsi="Noto Sans" w:cstheme="minorHAnsi"/>
          <w:sz w:val="20"/>
          <w:szCs w:val="20"/>
        </w:rPr>
        <w:t>a</w:t>
      </w:r>
      <w:r w:rsidR="004D6EF7" w:rsidRPr="00B551C3">
        <w:rPr>
          <w:rFonts w:ascii="Noto Sans" w:hAnsi="Noto Sans" w:cstheme="minorHAnsi"/>
          <w:sz w:val="20"/>
          <w:szCs w:val="20"/>
        </w:rPr>
        <w:t xml:space="preserve">, </w:t>
      </w:r>
      <w:r w:rsidR="00A10475" w:rsidRPr="00B551C3">
        <w:rPr>
          <w:rFonts w:ascii="Noto Sans" w:hAnsi="Noto Sans" w:cstheme="minorHAnsi"/>
          <w:sz w:val="20"/>
          <w:szCs w:val="20"/>
        </w:rPr>
        <w:t>říms</w:t>
      </w:r>
      <w:r w:rsidR="00B551C3" w:rsidRPr="00B551C3">
        <w:rPr>
          <w:rFonts w:ascii="Noto Sans" w:hAnsi="Noto Sans" w:cstheme="minorHAnsi"/>
          <w:sz w:val="20"/>
          <w:szCs w:val="20"/>
        </w:rPr>
        <w:t>y</w:t>
      </w:r>
      <w:r w:rsidR="004D6EF7" w:rsidRPr="00B551C3">
        <w:rPr>
          <w:rFonts w:ascii="Noto Sans" w:hAnsi="Noto Sans" w:cstheme="minorHAnsi"/>
          <w:sz w:val="20"/>
          <w:szCs w:val="20"/>
        </w:rPr>
        <w:t xml:space="preserve"> apod. </w:t>
      </w:r>
    </w:p>
    <w:p w14:paraId="5B3F4B38" w14:textId="77777777" w:rsidR="004D6EF7" w:rsidRPr="00B551C3" w:rsidRDefault="00AB58B0" w:rsidP="00AB58B0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Oplechování bude odstraněno šetrně, aby nenastalo poškození sousedního objektu a po znovuoplechování bude okolí uvedeno do původního stavu.</w:t>
      </w:r>
    </w:p>
    <w:p w14:paraId="263594B6" w14:textId="77777777" w:rsidR="004D6EF7" w:rsidRPr="003B525C" w:rsidRDefault="003716C4" w:rsidP="004D6EF7">
      <w:pPr>
        <w:pStyle w:val="Standard"/>
        <w:widowControl/>
        <w:rPr>
          <w:rFonts w:ascii="Noto Sans" w:hAnsi="Noto Sans" w:cstheme="minorHAnsi"/>
          <w:sz w:val="20"/>
          <w:szCs w:val="22"/>
        </w:rPr>
      </w:pPr>
      <w:r w:rsidRPr="003B525C">
        <w:rPr>
          <w:rFonts w:ascii="Noto Sans" w:hAnsi="Noto Sans" w:cstheme="minorHAnsi"/>
          <w:sz w:val="20"/>
          <w:szCs w:val="20"/>
        </w:rPr>
        <w:t>▪</w:t>
      </w:r>
      <w:r w:rsidRPr="003B525C">
        <w:rPr>
          <w:rFonts w:ascii="Noto Sans" w:hAnsi="Noto Sans"/>
          <w:sz w:val="20"/>
          <w:szCs w:val="20"/>
        </w:rPr>
        <w:t xml:space="preserve"> </w:t>
      </w:r>
      <w:r w:rsidR="004D6EF7" w:rsidRPr="003B525C">
        <w:rPr>
          <w:rFonts w:ascii="Noto Sans" w:hAnsi="Noto Sans" w:cstheme="minorHAnsi"/>
          <w:sz w:val="20"/>
          <w:szCs w:val="22"/>
        </w:rPr>
        <w:t xml:space="preserve">odstranění stávající nesoudržné vnější štukové omítky </w:t>
      </w:r>
      <w:r w:rsidR="003B525C" w:rsidRPr="003B525C">
        <w:rPr>
          <w:rFonts w:ascii="Noto Sans" w:hAnsi="Noto Sans" w:cstheme="minorHAnsi"/>
          <w:sz w:val="20"/>
          <w:szCs w:val="22"/>
        </w:rPr>
        <w:t xml:space="preserve">uvažované na </w:t>
      </w:r>
      <w:r w:rsidR="001C5A7A">
        <w:rPr>
          <w:rFonts w:ascii="Noto Sans" w:hAnsi="Noto Sans" w:cstheme="minorHAnsi"/>
          <w:sz w:val="20"/>
          <w:szCs w:val="22"/>
        </w:rPr>
        <w:t>75</w:t>
      </w:r>
      <w:r w:rsidR="003B525C" w:rsidRPr="003B525C">
        <w:rPr>
          <w:rFonts w:ascii="Noto Sans" w:hAnsi="Noto Sans" w:cstheme="minorHAnsi"/>
          <w:sz w:val="20"/>
          <w:szCs w:val="22"/>
        </w:rPr>
        <w:t xml:space="preserve"> % z celkové plochy</w:t>
      </w:r>
    </w:p>
    <w:p w14:paraId="7096DD23" w14:textId="77777777" w:rsidR="004D6EF7" w:rsidRPr="003B525C" w:rsidRDefault="003716C4" w:rsidP="004D6EF7">
      <w:pPr>
        <w:pStyle w:val="Standard"/>
        <w:widowControl/>
        <w:rPr>
          <w:rFonts w:ascii="Noto Sans" w:hAnsi="Noto Sans" w:cstheme="minorHAnsi"/>
          <w:sz w:val="20"/>
          <w:szCs w:val="22"/>
        </w:rPr>
      </w:pPr>
      <w:r w:rsidRPr="003B525C">
        <w:rPr>
          <w:rFonts w:ascii="Noto Sans" w:hAnsi="Noto Sans" w:cstheme="minorHAnsi"/>
          <w:sz w:val="20"/>
          <w:szCs w:val="20"/>
        </w:rPr>
        <w:t>▪</w:t>
      </w:r>
      <w:r w:rsidRPr="003B525C">
        <w:rPr>
          <w:rFonts w:ascii="Noto Sans" w:hAnsi="Noto Sans"/>
          <w:sz w:val="20"/>
          <w:szCs w:val="20"/>
        </w:rPr>
        <w:t xml:space="preserve"> </w:t>
      </w:r>
      <w:r w:rsidR="004D6EF7" w:rsidRPr="003B525C">
        <w:rPr>
          <w:rFonts w:ascii="Noto Sans" w:hAnsi="Noto Sans" w:cstheme="minorHAnsi"/>
          <w:sz w:val="20"/>
          <w:szCs w:val="22"/>
        </w:rPr>
        <w:t>odstranění stávající nesoudržné vnitřní omítky</w:t>
      </w:r>
      <w:r w:rsidR="003B525C" w:rsidRPr="003B525C">
        <w:rPr>
          <w:rFonts w:ascii="Noto Sans" w:hAnsi="Noto Sans" w:cstheme="minorHAnsi"/>
          <w:sz w:val="20"/>
          <w:szCs w:val="22"/>
        </w:rPr>
        <w:t xml:space="preserve"> uvažované na </w:t>
      </w:r>
      <w:r w:rsidR="001C5A7A">
        <w:rPr>
          <w:rFonts w:ascii="Noto Sans" w:hAnsi="Noto Sans" w:cstheme="minorHAnsi"/>
          <w:sz w:val="20"/>
          <w:szCs w:val="22"/>
        </w:rPr>
        <w:t>75</w:t>
      </w:r>
      <w:r w:rsidR="003B525C" w:rsidRPr="003B525C">
        <w:rPr>
          <w:rFonts w:ascii="Noto Sans" w:hAnsi="Noto Sans" w:cstheme="minorHAnsi"/>
          <w:sz w:val="20"/>
          <w:szCs w:val="22"/>
        </w:rPr>
        <w:t xml:space="preserve"> % z celkové plochy</w:t>
      </w:r>
    </w:p>
    <w:p w14:paraId="66AE6B71" w14:textId="77777777" w:rsidR="004D6EF7" w:rsidRPr="003B525C" w:rsidRDefault="003716C4" w:rsidP="004D6EF7">
      <w:pPr>
        <w:pStyle w:val="Standard"/>
        <w:widowControl/>
        <w:rPr>
          <w:rFonts w:ascii="Noto Sans" w:hAnsi="Noto Sans"/>
          <w:sz w:val="20"/>
          <w:szCs w:val="20"/>
        </w:rPr>
      </w:pPr>
      <w:r w:rsidRPr="003B525C">
        <w:rPr>
          <w:rFonts w:ascii="Noto Sans" w:hAnsi="Noto Sans" w:cstheme="minorHAnsi"/>
          <w:sz w:val="20"/>
          <w:szCs w:val="20"/>
        </w:rPr>
        <w:t>▪</w:t>
      </w:r>
      <w:r w:rsidR="004D6EF7" w:rsidRPr="003B525C">
        <w:rPr>
          <w:rFonts w:ascii="Noto Sans" w:hAnsi="Noto Sans"/>
          <w:sz w:val="20"/>
          <w:szCs w:val="20"/>
        </w:rPr>
        <w:t xml:space="preserve"> odstranění stávající jímací soustavy včetně bleskosvodů až pod úroveň stávajícího terénu, včetně úhelníků u terénu a všech součástí</w:t>
      </w:r>
    </w:p>
    <w:p w14:paraId="4C5CC543" w14:textId="77777777" w:rsidR="00C747F2" w:rsidRPr="00B551C3" w:rsidRDefault="003716C4" w:rsidP="00C747F2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3B525C">
        <w:rPr>
          <w:rFonts w:ascii="Noto Sans" w:hAnsi="Noto Sans" w:cstheme="minorHAnsi"/>
          <w:sz w:val="20"/>
          <w:szCs w:val="20"/>
        </w:rPr>
        <w:t>▪</w:t>
      </w:r>
      <w:r w:rsidRPr="003B525C">
        <w:rPr>
          <w:rFonts w:ascii="Noto Sans" w:hAnsi="Noto Sans"/>
          <w:sz w:val="20"/>
          <w:szCs w:val="20"/>
        </w:rPr>
        <w:t xml:space="preserve"> </w:t>
      </w:r>
      <w:r w:rsidR="004D6EF7" w:rsidRPr="003B525C">
        <w:rPr>
          <w:rFonts w:ascii="Noto Sans" w:hAnsi="Noto Sans" w:cstheme="minorHAnsi"/>
          <w:sz w:val="20"/>
          <w:szCs w:val="20"/>
        </w:rPr>
        <w:t xml:space="preserve">odstranění stávající střešní </w:t>
      </w:r>
      <w:r w:rsidR="00A10475" w:rsidRPr="003B525C">
        <w:rPr>
          <w:rFonts w:ascii="Noto Sans" w:hAnsi="Noto Sans" w:cstheme="minorHAnsi"/>
          <w:sz w:val="20"/>
          <w:szCs w:val="20"/>
        </w:rPr>
        <w:t>plechové</w:t>
      </w:r>
      <w:r w:rsidR="004D6EF7" w:rsidRPr="003B525C">
        <w:rPr>
          <w:rFonts w:ascii="Noto Sans" w:hAnsi="Noto Sans" w:cstheme="minorHAnsi"/>
          <w:sz w:val="20"/>
          <w:szCs w:val="20"/>
        </w:rPr>
        <w:t xml:space="preserve"> krytiny vč</w:t>
      </w:r>
      <w:r w:rsidR="003B525C" w:rsidRPr="003B525C">
        <w:rPr>
          <w:rFonts w:ascii="Noto Sans" w:hAnsi="Noto Sans" w:cstheme="minorHAnsi"/>
          <w:sz w:val="20"/>
          <w:szCs w:val="20"/>
        </w:rPr>
        <w:t>etně</w:t>
      </w:r>
      <w:r w:rsidR="004D6EF7" w:rsidRPr="003B525C">
        <w:rPr>
          <w:rFonts w:ascii="Noto Sans" w:hAnsi="Noto Sans" w:cstheme="minorHAnsi"/>
          <w:sz w:val="20"/>
          <w:szCs w:val="20"/>
        </w:rPr>
        <w:t xml:space="preserve"> součástí v celé ploše </w:t>
      </w:r>
      <w:r w:rsidR="00C747F2">
        <w:rPr>
          <w:rFonts w:ascii="Noto Sans" w:hAnsi="Noto Sans" w:cstheme="minorHAnsi"/>
          <w:sz w:val="20"/>
          <w:szCs w:val="20"/>
        </w:rPr>
        <w:t xml:space="preserve">šikmé </w:t>
      </w:r>
      <w:r w:rsidR="004D6EF7" w:rsidRPr="003B525C">
        <w:rPr>
          <w:rFonts w:ascii="Noto Sans" w:hAnsi="Noto Sans" w:cstheme="minorHAnsi"/>
          <w:sz w:val="20"/>
          <w:szCs w:val="20"/>
        </w:rPr>
        <w:t xml:space="preserve">střechy </w:t>
      </w:r>
      <w:r w:rsidR="003B525C">
        <w:rPr>
          <w:rFonts w:ascii="Noto Sans" w:hAnsi="Noto Sans" w:cstheme="minorHAnsi"/>
          <w:sz w:val="20"/>
          <w:szCs w:val="20"/>
        </w:rPr>
        <w:t>859 m</w:t>
      </w:r>
      <w:proofErr w:type="gramStart"/>
      <w:r w:rsidR="003B525C" w:rsidRPr="003B525C">
        <w:rPr>
          <w:rFonts w:ascii="Noto Sans" w:hAnsi="Noto Sans" w:cstheme="minorHAnsi"/>
          <w:sz w:val="20"/>
          <w:szCs w:val="20"/>
          <w:vertAlign w:val="superscript"/>
        </w:rPr>
        <w:t>2</w:t>
      </w:r>
      <w:r w:rsidR="00C747F2">
        <w:rPr>
          <w:rFonts w:ascii="Noto Sans" w:hAnsi="Noto Sans" w:cstheme="minorHAnsi"/>
          <w:sz w:val="20"/>
          <w:szCs w:val="20"/>
          <w:vertAlign w:val="superscript"/>
        </w:rPr>
        <w:t xml:space="preserve"> </w:t>
      </w:r>
      <w:r w:rsidR="00C747F2">
        <w:rPr>
          <w:rFonts w:ascii="Noto Sans" w:hAnsi="Noto Sans" w:cstheme="minorHAnsi"/>
          <w:sz w:val="20"/>
          <w:szCs w:val="20"/>
        </w:rPr>
        <w:t xml:space="preserve"> a</w:t>
      </w:r>
      <w:proofErr w:type="gramEnd"/>
      <w:r w:rsidR="00C747F2">
        <w:rPr>
          <w:rFonts w:ascii="Noto Sans" w:hAnsi="Noto Sans" w:cstheme="minorHAnsi"/>
          <w:sz w:val="20"/>
          <w:szCs w:val="20"/>
        </w:rPr>
        <w:t xml:space="preserve"> ploché střechy 292 m</w:t>
      </w:r>
      <w:r w:rsidR="00C747F2" w:rsidRPr="003B525C">
        <w:rPr>
          <w:rFonts w:ascii="Noto Sans" w:hAnsi="Noto Sans" w:cstheme="minorHAnsi"/>
          <w:sz w:val="20"/>
          <w:szCs w:val="20"/>
          <w:vertAlign w:val="superscript"/>
        </w:rPr>
        <w:t>2</w:t>
      </w:r>
    </w:p>
    <w:p w14:paraId="1E0874CE" w14:textId="77777777" w:rsidR="004D6EF7" w:rsidRDefault="003716C4" w:rsidP="004D6EF7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3B525C">
        <w:rPr>
          <w:rFonts w:ascii="Noto Sans" w:hAnsi="Noto Sans" w:cstheme="minorHAnsi"/>
          <w:sz w:val="20"/>
          <w:szCs w:val="20"/>
        </w:rPr>
        <w:t>▪</w:t>
      </w:r>
      <w:r w:rsidRPr="003B525C">
        <w:rPr>
          <w:rFonts w:ascii="Noto Sans" w:hAnsi="Noto Sans"/>
          <w:sz w:val="20"/>
          <w:szCs w:val="20"/>
        </w:rPr>
        <w:t xml:space="preserve"> </w:t>
      </w:r>
      <w:r w:rsidR="004D6EF7" w:rsidRPr="003B525C">
        <w:rPr>
          <w:rFonts w:ascii="Noto Sans" w:hAnsi="Noto Sans" w:cstheme="minorHAnsi"/>
          <w:sz w:val="20"/>
          <w:szCs w:val="20"/>
        </w:rPr>
        <w:t>odstranění stávajících žlabových kotlíků na svislých dešťových svodech</w:t>
      </w:r>
      <w:r w:rsidR="003B525C">
        <w:rPr>
          <w:rFonts w:ascii="Noto Sans" w:hAnsi="Noto Sans" w:cstheme="minorHAnsi"/>
          <w:sz w:val="20"/>
          <w:szCs w:val="20"/>
        </w:rPr>
        <w:t xml:space="preserve"> 2 ks</w:t>
      </w:r>
    </w:p>
    <w:p w14:paraId="4575D808" w14:textId="77777777" w:rsidR="003B525C" w:rsidRDefault="003B525C" w:rsidP="004D6EF7">
      <w:pPr>
        <w:pStyle w:val="Standard"/>
        <w:widowControl/>
        <w:jc w:val="both"/>
        <w:rPr>
          <w:rFonts w:ascii="Noto Sans" w:hAnsi="Noto Sans" w:cstheme="minorHAnsi"/>
          <w:sz w:val="20"/>
          <w:szCs w:val="20"/>
        </w:rPr>
      </w:pPr>
      <w:r w:rsidRPr="003B525C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odstranění stávajícího fotovoltaického zařízení odstranit včetně všech součástí 1 ks</w:t>
      </w:r>
    </w:p>
    <w:p w14:paraId="54ED7289" w14:textId="77777777" w:rsidR="003B525C" w:rsidRDefault="003B525C" w:rsidP="00711CFA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344FE47C" w14:textId="77777777" w:rsidR="00711CFA" w:rsidRPr="004F07DB" w:rsidRDefault="00711CFA" w:rsidP="00711CFA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4F07DB">
        <w:rPr>
          <w:rFonts w:ascii="Noto Sans" w:hAnsi="Noto Sans"/>
          <w:b/>
          <w:iCs/>
          <w:sz w:val="20"/>
          <w:szCs w:val="20"/>
        </w:rPr>
        <w:t>Jímací soustava s bleskosvody, bludné proudy:</w:t>
      </w:r>
    </w:p>
    <w:p w14:paraId="77FD4668" w14:textId="77777777" w:rsidR="004F07DB" w:rsidRDefault="004F07DB" w:rsidP="004F07DB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Posouzení jímací soustavy s bleskosvody a bludných proudů je zpracováno podrobně </w:t>
      </w:r>
      <w:r w:rsidRPr="00F14CDA">
        <w:rPr>
          <w:rFonts w:ascii="Noto Sans" w:hAnsi="Noto Sans" w:cstheme="minorHAnsi"/>
          <w:sz w:val="20"/>
          <w:szCs w:val="20"/>
        </w:rPr>
        <w:t>viz D.1.4 Slaboproudá elektrotechnika, Ing. Kateřina Svobodová, prosinec 2018</w:t>
      </w:r>
      <w:r>
        <w:rPr>
          <w:rFonts w:ascii="Noto Sans" w:hAnsi="Noto Sans" w:cstheme="minorHAnsi"/>
          <w:sz w:val="20"/>
          <w:szCs w:val="20"/>
        </w:rPr>
        <w:t>.</w:t>
      </w:r>
    </w:p>
    <w:p w14:paraId="4A82EA0F" w14:textId="77777777" w:rsidR="004F07DB" w:rsidRPr="00F14CDA" w:rsidRDefault="004F07DB" w:rsidP="004F07DB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Soustava na ochranu před úderem blesku je navržena </w:t>
      </w:r>
      <w:r w:rsidR="00E4289A" w:rsidRPr="00E4289A">
        <w:rPr>
          <w:rFonts w:ascii="Noto Sans" w:hAnsi="Noto Sans" w:cstheme="minorHAnsi"/>
          <w:sz w:val="20"/>
          <w:szCs w:val="20"/>
        </w:rPr>
        <w:t>mřížov</w:t>
      </w:r>
      <w:r w:rsidR="00E4289A">
        <w:rPr>
          <w:rFonts w:ascii="Noto Sans" w:hAnsi="Noto Sans" w:cstheme="minorHAnsi"/>
          <w:sz w:val="20"/>
          <w:szCs w:val="20"/>
        </w:rPr>
        <w:t>á</w:t>
      </w:r>
      <w:r w:rsidR="00E4289A" w:rsidRPr="00E4289A">
        <w:rPr>
          <w:rFonts w:ascii="Noto Sans" w:hAnsi="Noto Sans" w:cstheme="minorHAnsi"/>
          <w:sz w:val="20"/>
          <w:szCs w:val="20"/>
        </w:rPr>
        <w:t xml:space="preserve"> a hřebenov</w:t>
      </w:r>
      <w:r w:rsidR="00E4289A">
        <w:rPr>
          <w:rFonts w:ascii="Noto Sans" w:hAnsi="Noto Sans" w:cstheme="minorHAnsi"/>
          <w:sz w:val="20"/>
          <w:szCs w:val="20"/>
        </w:rPr>
        <w:t>á</w:t>
      </w:r>
      <w:r>
        <w:rPr>
          <w:rFonts w:ascii="Noto Sans" w:hAnsi="Noto Sans" w:cstheme="minorHAnsi"/>
          <w:sz w:val="20"/>
          <w:szCs w:val="20"/>
        </w:rPr>
        <w:t xml:space="preserve"> s doplněním o </w:t>
      </w:r>
      <w:r w:rsidR="00E4289A">
        <w:rPr>
          <w:rFonts w:ascii="Noto Sans" w:hAnsi="Noto Sans" w:cstheme="minorHAnsi"/>
          <w:sz w:val="20"/>
          <w:szCs w:val="20"/>
        </w:rPr>
        <w:t>2</w:t>
      </w:r>
      <w:r>
        <w:rPr>
          <w:rFonts w:ascii="Noto Sans" w:hAnsi="Noto Sans" w:cstheme="minorHAnsi"/>
          <w:sz w:val="20"/>
          <w:szCs w:val="20"/>
        </w:rPr>
        <w:t xml:space="preserve"> jímací tyč</w:t>
      </w:r>
      <w:r w:rsidR="00E4289A">
        <w:rPr>
          <w:rFonts w:ascii="Noto Sans" w:hAnsi="Noto Sans" w:cstheme="minorHAnsi"/>
          <w:sz w:val="20"/>
          <w:szCs w:val="20"/>
        </w:rPr>
        <w:t>e a 8 pomocných jímačů</w:t>
      </w:r>
      <w:r>
        <w:rPr>
          <w:rFonts w:ascii="Noto Sans" w:hAnsi="Noto Sans" w:cstheme="minorHAnsi"/>
          <w:sz w:val="20"/>
          <w:szCs w:val="20"/>
        </w:rPr>
        <w:t xml:space="preserve"> dle posouzení dle současné legislativy. Jímače budou umístěné na hřebenech střechy a </w:t>
      </w:r>
      <w:r w:rsidR="00E4289A">
        <w:rPr>
          <w:rFonts w:ascii="Noto Sans" w:hAnsi="Noto Sans" w:cstheme="minorHAnsi"/>
          <w:sz w:val="20"/>
          <w:szCs w:val="20"/>
        </w:rPr>
        <w:t>komínech</w:t>
      </w:r>
      <w:r>
        <w:rPr>
          <w:rFonts w:ascii="Noto Sans" w:hAnsi="Noto Sans" w:cstheme="minorHAnsi"/>
          <w:sz w:val="20"/>
          <w:szCs w:val="20"/>
        </w:rPr>
        <w:t xml:space="preserve"> a budou upevněny ke konstrukci střechy, průchod bude zajištěn proti zatékání vody.</w:t>
      </w:r>
    </w:p>
    <w:p w14:paraId="1B5A190B" w14:textId="77777777" w:rsidR="004F07DB" w:rsidRDefault="004F07DB" w:rsidP="004F07DB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/>
          <w:sz w:val="20"/>
          <w:szCs w:val="20"/>
        </w:rPr>
        <w:t>V</w:t>
      </w:r>
      <w:r w:rsidRPr="00A96CF0">
        <w:rPr>
          <w:rFonts w:ascii="Noto Sans" w:hAnsi="Noto Sans"/>
          <w:sz w:val="20"/>
          <w:szCs w:val="20"/>
        </w:rPr>
        <w:t> souvislosti s obnovou jímací soustavy s bleskosvody vč. uzemnění budou provedeny výkopové práce</w:t>
      </w:r>
      <w:r>
        <w:rPr>
          <w:rFonts w:ascii="Noto Sans" w:hAnsi="Noto Sans"/>
          <w:sz w:val="20"/>
          <w:szCs w:val="20"/>
        </w:rPr>
        <w:t xml:space="preserve"> v</w:t>
      </w:r>
      <w:r w:rsidR="00E4289A">
        <w:rPr>
          <w:rFonts w:ascii="Noto Sans" w:hAnsi="Noto Sans"/>
          <w:sz w:val="20"/>
          <w:szCs w:val="20"/>
        </w:rPr>
        <w:t> areálu podél objektu</w:t>
      </w:r>
      <w:r>
        <w:rPr>
          <w:rFonts w:ascii="Noto Sans" w:hAnsi="Noto Sans"/>
          <w:sz w:val="20"/>
          <w:szCs w:val="20"/>
        </w:rPr>
        <w:t xml:space="preserve">. </w:t>
      </w:r>
      <w:r w:rsidRPr="00A96CF0">
        <w:rPr>
          <w:rFonts w:ascii="Noto Sans" w:hAnsi="Noto Sans"/>
          <w:sz w:val="20"/>
          <w:szCs w:val="20"/>
        </w:rPr>
        <w:t xml:space="preserve">Prováděny budou </w:t>
      </w:r>
      <w:r w:rsidR="00E4289A">
        <w:rPr>
          <w:rFonts w:ascii="Noto Sans" w:hAnsi="Noto Sans"/>
          <w:sz w:val="20"/>
          <w:szCs w:val="20"/>
        </w:rPr>
        <w:t xml:space="preserve">ve zpevněných asfaltových plochách a </w:t>
      </w:r>
      <w:r w:rsidRPr="00A96CF0">
        <w:rPr>
          <w:rFonts w:ascii="Noto Sans" w:hAnsi="Noto Sans"/>
          <w:sz w:val="20"/>
          <w:szCs w:val="20"/>
        </w:rPr>
        <w:t xml:space="preserve">okapovém chodníku z betonové dlažby. Vždy </w:t>
      </w:r>
      <w:r w:rsidRPr="00F14CDA">
        <w:rPr>
          <w:rFonts w:ascii="Noto Sans" w:hAnsi="Noto Sans"/>
          <w:sz w:val="20"/>
          <w:szCs w:val="20"/>
        </w:rPr>
        <w:t xml:space="preserve">dojde </w:t>
      </w:r>
      <w:r w:rsidRPr="00F14CDA">
        <w:rPr>
          <w:rFonts w:ascii="Noto Sans" w:hAnsi="Noto Sans" w:cstheme="minorHAnsi"/>
          <w:sz w:val="20"/>
          <w:szCs w:val="20"/>
        </w:rPr>
        <w:t>k úpravě rozrušeného povrchu do původní podoby. Dlažba i zemina budou ukládány podél výkopu a budou znovu použity po uložení zemnících prvků k zásypu. Rozrušené asfaltové povrchy budou skládkovány dle příslušných předpisů.</w:t>
      </w:r>
      <w:r>
        <w:rPr>
          <w:rFonts w:ascii="Noto Sans" w:hAnsi="Noto Sans" w:cstheme="minorHAnsi"/>
          <w:sz w:val="20"/>
          <w:szCs w:val="20"/>
        </w:rPr>
        <w:t xml:space="preserve"> </w:t>
      </w:r>
    </w:p>
    <w:p w14:paraId="6A7F7B6F" w14:textId="77777777" w:rsidR="00711CFA" w:rsidRPr="00112884" w:rsidRDefault="004F07DB" w:rsidP="00112884">
      <w:pPr>
        <w:pStyle w:val="Bezmezer"/>
        <w:rPr>
          <w:rFonts w:asciiTheme="minorHAnsi" w:hAnsiTheme="minorHAnsi" w:cstheme="minorHAnsi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Uzemnění bude provedeno pomocí zemnící pásky umístěné </w:t>
      </w:r>
      <w:r w:rsidR="00112884">
        <w:rPr>
          <w:rFonts w:ascii="Noto Sans" w:hAnsi="Noto Sans" w:cstheme="minorHAnsi"/>
          <w:sz w:val="20"/>
          <w:szCs w:val="20"/>
        </w:rPr>
        <w:t>podél objektu</w:t>
      </w:r>
      <w:r>
        <w:rPr>
          <w:rFonts w:ascii="Noto Sans" w:hAnsi="Noto Sans" w:cstheme="minorHAnsi"/>
          <w:sz w:val="20"/>
          <w:szCs w:val="20"/>
        </w:rPr>
        <w:t xml:space="preserve">. Realizace bude probíhat dle ochrany před bludnými proudy, tzn. tak aby se zemnící prvky v žádném místě nedotýkaly hlíny a </w:t>
      </w:r>
      <w:r w:rsidRPr="00953CF1">
        <w:rPr>
          <w:rFonts w:ascii="Noto Sans" w:hAnsi="Noto Sans" w:cstheme="minorHAnsi"/>
          <w:sz w:val="20"/>
          <w:szCs w:val="20"/>
        </w:rPr>
        <w:t xml:space="preserve">svislé svody se </w:t>
      </w:r>
      <w:r w:rsidRPr="00953CF1">
        <w:rPr>
          <w:rFonts w:asciiTheme="minorHAnsi" w:hAnsiTheme="minorHAnsi" w:cstheme="minorHAnsi"/>
          <w:sz w:val="20"/>
          <w:szCs w:val="20"/>
        </w:rPr>
        <w:t xml:space="preserve">ochrání </w:t>
      </w:r>
      <w:r w:rsidRPr="00953CF1">
        <w:rPr>
          <w:rFonts w:asciiTheme="minorHAnsi" w:eastAsia="Arial" w:hAnsiTheme="minorHAnsi" w:cstheme="minorHAnsi"/>
          <w:color w:val="000000"/>
          <w:sz w:val="20"/>
          <w:szCs w:val="20"/>
        </w:rPr>
        <w:t>gumoasfaltovým nátěrem nebo smrštitelnou pásko</w:t>
      </w:r>
      <w:r w:rsidR="00112884" w:rsidRPr="00953CF1">
        <w:rPr>
          <w:rFonts w:asciiTheme="minorHAnsi" w:eastAsia="Arial" w:hAnsiTheme="minorHAnsi" w:cstheme="minorHAnsi"/>
          <w:color w:val="000000"/>
          <w:sz w:val="20"/>
          <w:szCs w:val="20"/>
        </w:rPr>
        <w:t>u.</w:t>
      </w:r>
    </w:p>
    <w:p w14:paraId="37AF3342" w14:textId="77777777" w:rsidR="00711CFA" w:rsidRDefault="00711CFA" w:rsidP="00711CFA">
      <w:pPr>
        <w:pStyle w:val="Bezmezer"/>
        <w:rPr>
          <w:rFonts w:ascii="Noto Sans" w:hAnsi="Noto Sans" w:cstheme="minorHAnsi"/>
          <w:color w:val="FF0000"/>
          <w:sz w:val="20"/>
          <w:szCs w:val="20"/>
        </w:rPr>
      </w:pPr>
    </w:p>
    <w:p w14:paraId="574E2DF6" w14:textId="77777777" w:rsidR="00112884" w:rsidRPr="00A96CF0" w:rsidRDefault="00112884" w:rsidP="00112884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>
        <w:rPr>
          <w:rFonts w:ascii="Noto Sans" w:hAnsi="Noto Sans"/>
          <w:b/>
          <w:iCs/>
          <w:sz w:val="20"/>
          <w:szCs w:val="20"/>
        </w:rPr>
        <w:t>Osvětlení:</w:t>
      </w:r>
    </w:p>
    <w:p w14:paraId="6D461F0A" w14:textId="77777777" w:rsidR="00112884" w:rsidRDefault="00112884" w:rsidP="00112884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Nově navržené osvětlení je zpracováno podrobně </w:t>
      </w:r>
      <w:r w:rsidRPr="00F14CDA">
        <w:rPr>
          <w:rFonts w:ascii="Noto Sans" w:hAnsi="Noto Sans" w:cstheme="minorHAnsi"/>
          <w:sz w:val="20"/>
          <w:szCs w:val="20"/>
        </w:rPr>
        <w:t>viz D.1.4 Slaboproudá elektrotechnika, Ing. Kateřina Svobodová, prosinec 2018</w:t>
      </w:r>
      <w:r>
        <w:rPr>
          <w:rFonts w:ascii="Noto Sans" w:hAnsi="Noto Sans" w:cstheme="minorHAnsi"/>
          <w:sz w:val="20"/>
          <w:szCs w:val="20"/>
        </w:rPr>
        <w:t>.</w:t>
      </w:r>
    </w:p>
    <w:p w14:paraId="3621B952" w14:textId="77777777" w:rsidR="00112884" w:rsidRDefault="00112884" w:rsidP="00112884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Navržena je obnova orientačního osvětlení, tzn. rozvody včetně svítidel. Krov není pracovním ani obytným prostorem. Osazena budou nástěnná svítidla a nouzová svítidla s vestavným nouzovým modulem. </w:t>
      </w:r>
    </w:p>
    <w:p w14:paraId="46CF4DD7" w14:textId="77777777" w:rsidR="00112884" w:rsidRDefault="00112884" w:rsidP="00112884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V souvislosti s nově navrženým vedením přímo z místa rozváděče ve </w:t>
      </w:r>
      <w:r w:rsidR="009D482D">
        <w:rPr>
          <w:rFonts w:ascii="Noto Sans" w:hAnsi="Noto Sans" w:cstheme="minorHAnsi"/>
          <w:sz w:val="20"/>
          <w:szCs w:val="20"/>
        </w:rPr>
        <w:t>2</w:t>
      </w:r>
      <w:r>
        <w:rPr>
          <w:rFonts w:ascii="Noto Sans" w:hAnsi="Noto Sans" w:cstheme="minorHAnsi"/>
          <w:sz w:val="20"/>
          <w:szCs w:val="20"/>
        </w:rPr>
        <w:t xml:space="preserve">NP budou kabely v tomto podlaží uloženy pod omítku, ev. v elektroinstalačním žlabu </w:t>
      </w:r>
      <w:r w:rsidR="008D02AE">
        <w:rPr>
          <w:rFonts w:ascii="Noto Sans" w:hAnsi="Noto Sans" w:cstheme="minorHAnsi"/>
          <w:sz w:val="20"/>
          <w:szCs w:val="20"/>
        </w:rPr>
        <w:t xml:space="preserve">a vedeny </w:t>
      </w:r>
      <w:r>
        <w:rPr>
          <w:rFonts w:ascii="Noto Sans" w:hAnsi="Noto Sans" w:cstheme="minorHAnsi"/>
          <w:sz w:val="20"/>
          <w:szCs w:val="20"/>
        </w:rPr>
        <w:t xml:space="preserve">svisle nahoru </w:t>
      </w:r>
      <w:r w:rsidR="008D02AE">
        <w:rPr>
          <w:rFonts w:ascii="Noto Sans" w:hAnsi="Noto Sans" w:cstheme="minorHAnsi"/>
          <w:sz w:val="20"/>
          <w:szCs w:val="20"/>
        </w:rPr>
        <w:t>pod strop a poté do podkroví</w:t>
      </w:r>
      <w:r>
        <w:rPr>
          <w:rFonts w:ascii="Noto Sans" w:hAnsi="Noto Sans" w:cstheme="minorHAnsi"/>
          <w:sz w:val="20"/>
          <w:szCs w:val="20"/>
        </w:rPr>
        <w:t xml:space="preserve">. </w:t>
      </w:r>
      <w:r w:rsidR="009D482D">
        <w:rPr>
          <w:rFonts w:ascii="Noto Sans" w:hAnsi="Noto Sans" w:cstheme="minorHAnsi"/>
          <w:sz w:val="20"/>
          <w:szCs w:val="20"/>
        </w:rPr>
        <w:t>Všechny povrchy stěn související s provedením nové elektroinstalace k osvětlení v 3NP budou znovu vyspraveny štukovou jádrovou omítkou a opatřena finální štukovou vrstvou omítky v odstínu dle okolní omítky.</w:t>
      </w:r>
    </w:p>
    <w:p w14:paraId="19E9FCC9" w14:textId="77777777" w:rsidR="008D02AE" w:rsidRDefault="008D02AE" w:rsidP="00112884">
      <w:pPr>
        <w:pStyle w:val="Bezmezer"/>
        <w:rPr>
          <w:rFonts w:ascii="Noto Sans" w:hAnsi="Noto Sans" w:cstheme="minorHAnsi"/>
          <w:sz w:val="20"/>
          <w:szCs w:val="20"/>
        </w:rPr>
      </w:pPr>
    </w:p>
    <w:p w14:paraId="40937007" w14:textId="77777777" w:rsidR="008D02AE" w:rsidRPr="00FB2577" w:rsidRDefault="008D02AE" w:rsidP="008D02AE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FB2577">
        <w:rPr>
          <w:rFonts w:ascii="Noto Sans" w:hAnsi="Noto Sans" w:cstheme="minorHAnsi"/>
          <w:b/>
          <w:sz w:val="20"/>
          <w:szCs w:val="20"/>
        </w:rPr>
        <w:t>Střešní plášť:</w:t>
      </w:r>
    </w:p>
    <w:p w14:paraId="733DA18B" w14:textId="77777777" w:rsidR="008D02AE" w:rsidRDefault="008D02AE" w:rsidP="008D02AE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Nový s</w:t>
      </w:r>
      <w:r w:rsidRPr="00FB2577">
        <w:rPr>
          <w:rFonts w:ascii="Noto Sans" w:hAnsi="Noto Sans" w:cstheme="minorHAnsi"/>
          <w:sz w:val="20"/>
          <w:szCs w:val="20"/>
        </w:rPr>
        <w:t xml:space="preserve">třešní plášť je navržen </w:t>
      </w:r>
      <w:r>
        <w:rPr>
          <w:rFonts w:ascii="Noto Sans" w:hAnsi="Noto Sans" w:cstheme="minorHAnsi"/>
          <w:sz w:val="20"/>
          <w:szCs w:val="20"/>
        </w:rPr>
        <w:t xml:space="preserve">v celé ploše </w:t>
      </w:r>
      <w:r w:rsidRPr="00FB2577">
        <w:rPr>
          <w:rFonts w:ascii="Noto Sans" w:hAnsi="Noto Sans" w:cstheme="minorHAnsi"/>
          <w:sz w:val="20"/>
          <w:szCs w:val="20"/>
        </w:rPr>
        <w:t xml:space="preserve">na stávající nosné konstrukci krovu. </w:t>
      </w:r>
      <w:r w:rsidRPr="00D04118">
        <w:rPr>
          <w:rFonts w:ascii="Noto Sans" w:hAnsi="Noto Sans" w:cstheme="minorHAnsi"/>
          <w:b/>
          <w:color w:val="FF3399"/>
          <w:sz w:val="18"/>
          <w:szCs w:val="20"/>
        </w:rPr>
        <w:t>Navrhované úpravy nezasahují do nosných konstrukcí krovu.</w:t>
      </w:r>
      <w:r w:rsidRPr="00D04118">
        <w:rPr>
          <w:rFonts w:ascii="Noto Sans" w:hAnsi="Noto Sans" w:cstheme="minorHAnsi"/>
          <w:color w:val="FF3399"/>
          <w:sz w:val="18"/>
          <w:szCs w:val="20"/>
        </w:rPr>
        <w:t xml:space="preserve"> </w:t>
      </w:r>
    </w:p>
    <w:p w14:paraId="1E6B4C02" w14:textId="77777777" w:rsidR="00112884" w:rsidRPr="00264A48" w:rsidRDefault="00112884" w:rsidP="00711CFA">
      <w:pPr>
        <w:pStyle w:val="Bezmezer"/>
        <w:rPr>
          <w:rFonts w:ascii="Noto Sans" w:hAnsi="Noto Sans" w:cstheme="minorHAnsi"/>
          <w:color w:val="FF0000"/>
          <w:sz w:val="20"/>
          <w:szCs w:val="20"/>
        </w:rPr>
      </w:pPr>
    </w:p>
    <w:p w14:paraId="154F9B9B" w14:textId="77777777" w:rsidR="008D02AE" w:rsidRPr="002E296D" w:rsidRDefault="008D02AE" w:rsidP="008D02AE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2E296D">
        <w:rPr>
          <w:rFonts w:ascii="Noto Sans" w:hAnsi="Noto Sans" w:cstheme="minorHAnsi"/>
          <w:b/>
          <w:sz w:val="20"/>
          <w:szCs w:val="20"/>
        </w:rPr>
        <w:t>Navržená skladba S1 /na šikm</w:t>
      </w:r>
      <w:r>
        <w:rPr>
          <w:rFonts w:ascii="Noto Sans" w:hAnsi="Noto Sans" w:cstheme="minorHAnsi"/>
          <w:b/>
          <w:sz w:val="20"/>
          <w:szCs w:val="20"/>
        </w:rPr>
        <w:t xml:space="preserve">é střeše </w:t>
      </w:r>
      <w:r w:rsidRPr="002E296D">
        <w:rPr>
          <w:rFonts w:ascii="Noto Sans" w:hAnsi="Noto Sans" w:cstheme="minorHAnsi"/>
          <w:b/>
          <w:sz w:val="20"/>
          <w:szCs w:val="20"/>
        </w:rPr>
        <w:t>dle projektu/</w:t>
      </w:r>
    </w:p>
    <w:p w14:paraId="2A114999" w14:textId="77777777" w:rsidR="008D02AE" w:rsidRPr="008D02AE" w:rsidRDefault="008D02AE" w:rsidP="008D02AE">
      <w:pPr>
        <w:pStyle w:val="Bezmezer"/>
        <w:rPr>
          <w:rFonts w:ascii="Noto Sans" w:hAnsi="Noto Sans" w:cstheme="minorHAnsi"/>
          <w:sz w:val="20"/>
          <w:szCs w:val="20"/>
        </w:rPr>
      </w:pPr>
      <w:r w:rsidRPr="008D02AE">
        <w:rPr>
          <w:rFonts w:ascii="Noto Sans" w:hAnsi="Noto Sans" w:cstheme="minorHAnsi"/>
          <w:sz w:val="20"/>
          <w:szCs w:val="20"/>
        </w:rPr>
        <w:t>▪</w:t>
      </w:r>
      <w:r w:rsidRPr="008D02AE">
        <w:rPr>
          <w:rFonts w:ascii="Noto Sans" w:hAnsi="Noto Sans"/>
          <w:sz w:val="20"/>
          <w:szCs w:val="20"/>
        </w:rPr>
        <w:t xml:space="preserve"> </w:t>
      </w:r>
      <w:r w:rsidRPr="008D02AE">
        <w:rPr>
          <w:rFonts w:ascii="Noto Sans" w:hAnsi="Noto Sans" w:cstheme="minorHAnsi"/>
          <w:sz w:val="20"/>
          <w:szCs w:val="20"/>
        </w:rPr>
        <w:t xml:space="preserve">plechová falcovaná střešní krytina hladká, </w:t>
      </w:r>
      <w:r w:rsidR="00AD78F8">
        <w:rPr>
          <w:rFonts w:ascii="Noto Sans" w:hAnsi="Noto Sans" w:cstheme="minorHAnsi"/>
          <w:sz w:val="20"/>
          <w:szCs w:val="20"/>
        </w:rPr>
        <w:t xml:space="preserve">z předzvětralého titanzinku v břidlicově šedém odstínu </w:t>
      </w:r>
      <w:proofErr w:type="spellStart"/>
      <w:r w:rsidR="00AD78F8">
        <w:rPr>
          <w:rFonts w:ascii="Noto Sans" w:hAnsi="Noto Sans" w:cstheme="minorHAnsi"/>
          <w:sz w:val="20"/>
          <w:szCs w:val="20"/>
        </w:rPr>
        <w:t>schiefergrau</w:t>
      </w:r>
      <w:proofErr w:type="spellEnd"/>
      <w:r w:rsidR="00AD78F8">
        <w:rPr>
          <w:rFonts w:ascii="Noto Sans" w:hAnsi="Noto Sans" w:cstheme="minorHAnsi"/>
          <w:sz w:val="20"/>
          <w:szCs w:val="20"/>
        </w:rPr>
        <w:t xml:space="preserve">, </w:t>
      </w:r>
      <w:proofErr w:type="spellStart"/>
      <w:r w:rsidR="00AD78F8">
        <w:rPr>
          <w:rFonts w:ascii="Noto Sans" w:hAnsi="Noto Sans" w:cstheme="minorHAnsi"/>
          <w:sz w:val="20"/>
          <w:szCs w:val="20"/>
        </w:rPr>
        <w:t>tl</w:t>
      </w:r>
      <w:proofErr w:type="spellEnd"/>
      <w:r w:rsidR="00AD78F8">
        <w:rPr>
          <w:rFonts w:ascii="Noto Sans" w:hAnsi="Noto Sans" w:cstheme="minorHAnsi"/>
          <w:sz w:val="20"/>
          <w:szCs w:val="20"/>
        </w:rPr>
        <w:t>. 0,8 mm</w:t>
      </w:r>
    </w:p>
    <w:p w14:paraId="74414693" w14:textId="77777777" w:rsidR="008D02AE" w:rsidRPr="008D02AE" w:rsidRDefault="008D02AE" w:rsidP="008D02AE">
      <w:pPr>
        <w:pStyle w:val="Bezmezer"/>
        <w:rPr>
          <w:rFonts w:ascii="Noto Sans" w:hAnsi="Noto Sans" w:cstheme="minorHAnsi"/>
          <w:sz w:val="20"/>
          <w:szCs w:val="20"/>
        </w:rPr>
      </w:pPr>
      <w:r w:rsidRPr="008D02AE">
        <w:rPr>
          <w:rFonts w:ascii="Noto Sans" w:hAnsi="Noto Sans" w:cstheme="minorHAnsi"/>
          <w:sz w:val="20"/>
          <w:szCs w:val="20"/>
        </w:rPr>
        <w:t>▪ strukturovaná separační vrstva, strukturovaná smyčková rohož, tl. 8 mm, vysoce difúzní, kotvená k podkladu těsnícími</w:t>
      </w:r>
      <w:r w:rsidR="00AD78F8">
        <w:rPr>
          <w:rFonts w:ascii="Noto Sans" w:hAnsi="Noto Sans" w:cstheme="minorHAnsi"/>
          <w:sz w:val="20"/>
          <w:szCs w:val="20"/>
        </w:rPr>
        <w:t xml:space="preserve"> </w:t>
      </w:r>
      <w:r w:rsidRPr="008D02AE">
        <w:rPr>
          <w:rFonts w:ascii="Noto Sans" w:hAnsi="Noto Sans" w:cstheme="minorHAnsi"/>
          <w:sz w:val="20"/>
          <w:szCs w:val="20"/>
        </w:rPr>
        <w:t xml:space="preserve">hřebíky, okraje přeloženy přes sebe  </w:t>
      </w:r>
    </w:p>
    <w:p w14:paraId="073D66FF" w14:textId="77777777" w:rsidR="008D02AE" w:rsidRPr="008D02AE" w:rsidRDefault="008D02AE" w:rsidP="008D02AE">
      <w:pPr>
        <w:pStyle w:val="Bezmezer"/>
        <w:rPr>
          <w:rFonts w:ascii="Noto Sans" w:hAnsi="Noto Sans" w:cstheme="minorHAnsi"/>
          <w:sz w:val="20"/>
          <w:szCs w:val="20"/>
        </w:rPr>
      </w:pPr>
      <w:r w:rsidRPr="008D02AE">
        <w:rPr>
          <w:rFonts w:ascii="Noto Sans" w:hAnsi="Noto Sans" w:cstheme="minorHAnsi"/>
          <w:sz w:val="20"/>
          <w:szCs w:val="20"/>
        </w:rPr>
        <w:t>▪ nově navržená pojistná hydroizolace, čtyřvrstvá polypropylénová textilie s difuzním vodotěsným filmem</w:t>
      </w:r>
    </w:p>
    <w:p w14:paraId="59A50633" w14:textId="77777777" w:rsidR="008D02AE" w:rsidRPr="008D02AE" w:rsidRDefault="008D02AE" w:rsidP="008D02AE">
      <w:pPr>
        <w:pStyle w:val="Bezmezer"/>
        <w:rPr>
          <w:rFonts w:ascii="Noto Sans" w:hAnsi="Noto Sans" w:cstheme="minorHAnsi"/>
          <w:sz w:val="20"/>
          <w:szCs w:val="20"/>
        </w:rPr>
      </w:pPr>
      <w:r w:rsidRPr="008D02AE">
        <w:rPr>
          <w:rFonts w:ascii="Noto Sans" w:hAnsi="Noto Sans" w:cstheme="minorHAnsi"/>
          <w:sz w:val="20"/>
          <w:szCs w:val="20"/>
        </w:rPr>
        <w:t xml:space="preserve">a zpevňující mřížkou s integrovanými samolepicími okraji po obou stranách pásu, pevnost podélně ca. 5,4 </w:t>
      </w:r>
      <w:proofErr w:type="spellStart"/>
      <w:r w:rsidRPr="008D02AE">
        <w:rPr>
          <w:rFonts w:ascii="Noto Sans" w:hAnsi="Noto Sans" w:cstheme="minorHAnsi"/>
          <w:sz w:val="20"/>
          <w:szCs w:val="20"/>
        </w:rPr>
        <w:t>kN</w:t>
      </w:r>
      <w:proofErr w:type="spellEnd"/>
      <w:r w:rsidRPr="008D02AE">
        <w:rPr>
          <w:rFonts w:ascii="Noto Sans" w:hAnsi="Noto Sans" w:cstheme="minorHAnsi"/>
          <w:sz w:val="20"/>
          <w:szCs w:val="20"/>
        </w:rPr>
        <w:t xml:space="preserve">/m, příčně ca. 4 </w:t>
      </w:r>
      <w:proofErr w:type="spellStart"/>
      <w:r w:rsidRPr="008D02AE">
        <w:rPr>
          <w:rFonts w:ascii="Noto Sans" w:hAnsi="Noto Sans" w:cstheme="minorHAnsi"/>
          <w:sz w:val="20"/>
          <w:szCs w:val="20"/>
        </w:rPr>
        <w:t>kN</w:t>
      </w:r>
      <w:proofErr w:type="spellEnd"/>
      <w:r w:rsidRPr="008D02AE">
        <w:rPr>
          <w:rFonts w:ascii="Noto Sans" w:hAnsi="Noto Sans" w:cstheme="minorHAnsi"/>
          <w:sz w:val="20"/>
          <w:szCs w:val="20"/>
        </w:rPr>
        <w:t>/m, hmotnost 160 g/m², vodotěsnost w1, třída reakce na oheň b1, se samolepícími okraji ke slepení přesahu</w:t>
      </w:r>
    </w:p>
    <w:p w14:paraId="2AEBA9E5" w14:textId="77777777" w:rsidR="008D02AE" w:rsidRPr="008D02AE" w:rsidRDefault="008D02AE" w:rsidP="008D02AE">
      <w:pPr>
        <w:pStyle w:val="Bezmezer"/>
        <w:rPr>
          <w:rFonts w:ascii="Noto Sans" w:hAnsi="Noto Sans" w:cstheme="minorHAnsi"/>
          <w:sz w:val="20"/>
          <w:szCs w:val="20"/>
        </w:rPr>
      </w:pPr>
      <w:r w:rsidRPr="008D02AE">
        <w:rPr>
          <w:rFonts w:ascii="Noto Sans" w:hAnsi="Noto Sans" w:cstheme="minorHAnsi"/>
          <w:sz w:val="20"/>
          <w:szCs w:val="20"/>
        </w:rPr>
        <w:t xml:space="preserve">▪ nové navržené celoplošné bednění z prken, smrkové dřevo, tl. 25 mm, bez ošetření  </w:t>
      </w:r>
    </w:p>
    <w:p w14:paraId="2DE18817" w14:textId="77777777" w:rsidR="008D02AE" w:rsidRPr="008D02AE" w:rsidRDefault="008D02AE" w:rsidP="008D02AE">
      <w:pPr>
        <w:pStyle w:val="Bezmezer"/>
        <w:rPr>
          <w:rFonts w:ascii="Noto Sans" w:hAnsi="Noto Sans" w:cstheme="minorHAnsi"/>
          <w:sz w:val="20"/>
          <w:szCs w:val="20"/>
        </w:rPr>
      </w:pPr>
      <w:r w:rsidRPr="008D02AE">
        <w:rPr>
          <w:rFonts w:ascii="Noto Sans" w:hAnsi="Noto Sans" w:cstheme="minorHAnsi"/>
          <w:sz w:val="20"/>
          <w:szCs w:val="20"/>
        </w:rPr>
        <w:t>▪ stávající nosná konstrukce krovu – s úpravami pouze v rozsahu posudku zpracovaného s</w:t>
      </w:r>
      <w:r w:rsidRPr="008D02AE">
        <w:rPr>
          <w:rFonts w:ascii="Noto Sans" w:hAnsi="Noto Sans"/>
          <w:iCs/>
          <w:sz w:val="20"/>
          <w:szCs w:val="20"/>
        </w:rPr>
        <w:t>polečností 2M Static s.r.o. uvedeného v části D.1.2 Stavebně konstrukční řešení.</w:t>
      </w:r>
    </w:p>
    <w:p w14:paraId="402EA249" w14:textId="77777777" w:rsidR="008D02AE" w:rsidRDefault="008D02AE" w:rsidP="008D02AE">
      <w:pPr>
        <w:pStyle w:val="Bezmezer"/>
        <w:rPr>
          <w:rFonts w:ascii="Noto Sans" w:hAnsi="Noto Sans" w:cstheme="minorHAnsi"/>
          <w:color w:val="FF0000"/>
          <w:sz w:val="20"/>
          <w:szCs w:val="20"/>
        </w:rPr>
      </w:pPr>
    </w:p>
    <w:p w14:paraId="5814B2BE" w14:textId="77777777" w:rsidR="0081505B" w:rsidRPr="002E296D" w:rsidRDefault="0081505B" w:rsidP="0081505B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2E296D">
        <w:rPr>
          <w:rFonts w:ascii="Noto Sans" w:hAnsi="Noto Sans" w:cstheme="minorHAnsi"/>
          <w:b/>
          <w:sz w:val="20"/>
          <w:szCs w:val="20"/>
        </w:rPr>
        <w:t>Navržená skladba S</w:t>
      </w:r>
      <w:r>
        <w:rPr>
          <w:rFonts w:ascii="Noto Sans" w:hAnsi="Noto Sans" w:cstheme="minorHAnsi"/>
          <w:b/>
          <w:sz w:val="20"/>
          <w:szCs w:val="20"/>
        </w:rPr>
        <w:t>2</w:t>
      </w:r>
      <w:r w:rsidRPr="002E296D">
        <w:rPr>
          <w:rFonts w:ascii="Noto Sans" w:hAnsi="Noto Sans" w:cstheme="minorHAnsi"/>
          <w:b/>
          <w:sz w:val="20"/>
          <w:szCs w:val="20"/>
        </w:rPr>
        <w:t xml:space="preserve"> /na </w:t>
      </w:r>
      <w:r>
        <w:rPr>
          <w:rFonts w:ascii="Noto Sans" w:hAnsi="Noto Sans" w:cstheme="minorHAnsi"/>
          <w:b/>
          <w:sz w:val="20"/>
          <w:szCs w:val="20"/>
        </w:rPr>
        <w:t xml:space="preserve">ploché střeše </w:t>
      </w:r>
      <w:r w:rsidRPr="002E296D">
        <w:rPr>
          <w:rFonts w:ascii="Noto Sans" w:hAnsi="Noto Sans" w:cstheme="minorHAnsi"/>
          <w:b/>
          <w:sz w:val="20"/>
          <w:szCs w:val="20"/>
        </w:rPr>
        <w:t>dle projektu/</w:t>
      </w:r>
    </w:p>
    <w:p w14:paraId="2D1A1644" w14:textId="77777777" w:rsidR="0081505B" w:rsidRPr="00701213" w:rsidRDefault="00701213" w:rsidP="0081505B">
      <w:pPr>
        <w:pStyle w:val="Bezmezer"/>
        <w:rPr>
          <w:rFonts w:ascii="Noto Sans" w:hAnsi="Noto Sans" w:cstheme="minorHAnsi"/>
          <w:sz w:val="20"/>
          <w:szCs w:val="20"/>
        </w:rPr>
      </w:pPr>
      <w:r w:rsidRPr="00701213">
        <w:rPr>
          <w:rFonts w:ascii="Noto Sans" w:hAnsi="Noto Sans" w:cstheme="minorHAnsi"/>
          <w:sz w:val="20"/>
          <w:szCs w:val="20"/>
        </w:rPr>
        <w:t xml:space="preserve">▪ hydroizolační fólie na bázi měkčeného </w:t>
      </w:r>
      <w:r>
        <w:rPr>
          <w:rFonts w:ascii="Noto Sans" w:hAnsi="Noto Sans" w:cstheme="minorHAnsi"/>
          <w:sz w:val="20"/>
          <w:szCs w:val="20"/>
        </w:rPr>
        <w:t>PVC-P</w:t>
      </w:r>
      <w:r w:rsidRPr="00701213">
        <w:rPr>
          <w:rFonts w:ascii="Noto Sans" w:hAnsi="Noto Sans" w:cstheme="minorHAnsi"/>
          <w:sz w:val="20"/>
          <w:szCs w:val="20"/>
        </w:rPr>
        <w:t xml:space="preserve">, nosná vložka z polyesterové tkaniny, tl. 1,5 mm, mechanicky kotvená </w:t>
      </w:r>
    </w:p>
    <w:p w14:paraId="5CD4F01D" w14:textId="77777777" w:rsidR="0081505B" w:rsidRPr="00701213" w:rsidRDefault="00701213" w:rsidP="0081505B">
      <w:pPr>
        <w:pStyle w:val="Bezmezer"/>
        <w:rPr>
          <w:rFonts w:ascii="Noto Sans" w:hAnsi="Noto Sans" w:cstheme="minorHAnsi"/>
          <w:sz w:val="20"/>
          <w:szCs w:val="20"/>
        </w:rPr>
      </w:pPr>
      <w:r w:rsidRPr="00701213">
        <w:rPr>
          <w:rFonts w:ascii="Noto Sans" w:hAnsi="Noto Sans" w:cstheme="minorHAnsi"/>
          <w:sz w:val="20"/>
          <w:szCs w:val="20"/>
        </w:rPr>
        <w:t>▪ separační vrstva z netkané geotextilie</w:t>
      </w:r>
    </w:p>
    <w:p w14:paraId="700C7853" w14:textId="77777777" w:rsidR="003C12A1" w:rsidRPr="00701213" w:rsidRDefault="00701213" w:rsidP="003C12A1">
      <w:pPr>
        <w:pStyle w:val="Bezmezer"/>
        <w:rPr>
          <w:rFonts w:ascii="Noto Sans" w:hAnsi="Noto Sans" w:cstheme="minorHAnsi"/>
          <w:sz w:val="20"/>
          <w:szCs w:val="20"/>
        </w:rPr>
      </w:pPr>
      <w:r w:rsidRPr="00701213">
        <w:rPr>
          <w:rFonts w:ascii="Noto Sans" w:hAnsi="Noto Sans" w:cstheme="minorHAnsi"/>
          <w:sz w:val="20"/>
          <w:szCs w:val="20"/>
        </w:rPr>
        <w:t xml:space="preserve">▪ stávající nosná konstrukce /vyspravení poškozených míst odstraněním vrchních vrstev cementovým potěrem v předpokládané ploše </w:t>
      </w:r>
      <w:r w:rsidR="00DF66FD">
        <w:rPr>
          <w:rFonts w:ascii="Noto Sans" w:hAnsi="Noto Sans" w:cstheme="minorHAnsi"/>
          <w:sz w:val="20"/>
          <w:szCs w:val="20"/>
        </w:rPr>
        <w:t>30</w:t>
      </w:r>
      <w:r w:rsidRPr="00701213">
        <w:rPr>
          <w:rFonts w:ascii="Noto Sans" w:hAnsi="Noto Sans" w:cstheme="minorHAnsi"/>
          <w:sz w:val="20"/>
          <w:szCs w:val="20"/>
        </w:rPr>
        <w:t xml:space="preserve"> % z celkové plochy a před aplikací nově navržených vrstev budou provedeny odtrhové zkoušky podkladu kvůli kotvení vrchních vrstev/</w:t>
      </w:r>
    </w:p>
    <w:p w14:paraId="297108A8" w14:textId="77777777" w:rsidR="00A75AF4" w:rsidRPr="00264A48" w:rsidRDefault="00A75AF4" w:rsidP="003C12A1">
      <w:pPr>
        <w:pStyle w:val="Bezmezer"/>
        <w:rPr>
          <w:rFonts w:ascii="Noto Sans" w:hAnsi="Noto Sans"/>
          <w:color w:val="FF0000"/>
          <w:sz w:val="20"/>
        </w:rPr>
      </w:pPr>
    </w:p>
    <w:p w14:paraId="7065DC49" w14:textId="77777777" w:rsidR="00701213" w:rsidRDefault="00701213" w:rsidP="00701213">
      <w:pPr>
        <w:pStyle w:val="Bezmezer"/>
        <w:rPr>
          <w:rFonts w:ascii="Noto Sans" w:hAnsi="Noto Sans" w:cstheme="minorHAnsi"/>
          <w:b/>
          <w:sz w:val="20"/>
          <w:szCs w:val="20"/>
        </w:rPr>
      </w:pPr>
      <w:r>
        <w:rPr>
          <w:rFonts w:ascii="Noto Sans" w:hAnsi="Noto Sans" w:cstheme="minorHAnsi"/>
          <w:b/>
          <w:sz w:val="20"/>
          <w:szCs w:val="20"/>
        </w:rPr>
        <w:t>Záchytný</w:t>
      </w:r>
      <w:r w:rsidRPr="00EC7A34">
        <w:rPr>
          <w:rFonts w:ascii="Noto Sans" w:hAnsi="Noto Sans" w:cstheme="minorHAnsi"/>
          <w:b/>
          <w:sz w:val="20"/>
          <w:szCs w:val="20"/>
        </w:rPr>
        <w:t xml:space="preserve"> bezpečnostní systém</w:t>
      </w:r>
      <w:r>
        <w:rPr>
          <w:rFonts w:ascii="Noto Sans" w:hAnsi="Noto Sans" w:cstheme="minorHAnsi"/>
          <w:b/>
          <w:sz w:val="20"/>
          <w:szCs w:val="20"/>
        </w:rPr>
        <w:t xml:space="preserve"> proti pádu z výšky</w:t>
      </w:r>
    </w:p>
    <w:p w14:paraId="0EC0D2C2" w14:textId="77777777" w:rsidR="00173ED5" w:rsidRDefault="00701213" w:rsidP="00701213">
      <w:pPr>
        <w:pStyle w:val="Bezmezer"/>
        <w:rPr>
          <w:rFonts w:ascii="Noto Sans" w:hAnsi="Noto Sans" w:cstheme="minorHAnsi"/>
          <w:sz w:val="20"/>
          <w:szCs w:val="20"/>
        </w:rPr>
      </w:pPr>
      <w:r w:rsidRPr="00EC7A34">
        <w:rPr>
          <w:rFonts w:ascii="Noto Sans" w:hAnsi="Noto Sans" w:cstheme="minorHAnsi"/>
          <w:sz w:val="20"/>
          <w:szCs w:val="20"/>
        </w:rPr>
        <w:t xml:space="preserve">Střešní plášť bude opatřen </w:t>
      </w:r>
      <w:r>
        <w:rPr>
          <w:rFonts w:ascii="Noto Sans" w:hAnsi="Noto Sans" w:cstheme="minorHAnsi"/>
          <w:sz w:val="20"/>
          <w:szCs w:val="20"/>
        </w:rPr>
        <w:t xml:space="preserve">trvale umístěným </w:t>
      </w:r>
      <w:r w:rsidRPr="00EC7A34">
        <w:rPr>
          <w:rFonts w:ascii="Noto Sans" w:hAnsi="Noto Sans" w:cstheme="minorHAnsi"/>
          <w:sz w:val="20"/>
          <w:szCs w:val="20"/>
        </w:rPr>
        <w:t>bodovým záchytným bezpečnostním systémem</w:t>
      </w:r>
      <w:r>
        <w:rPr>
          <w:rFonts w:ascii="Noto Sans" w:hAnsi="Noto Sans" w:cstheme="minorHAnsi"/>
          <w:sz w:val="20"/>
          <w:szCs w:val="20"/>
        </w:rPr>
        <w:t xml:space="preserve"> umožňujícím bezpečný pohyb po povrchu střechy v nebezpečném prostoru zejm. u okrajů střechy k provádění revizí, na ploché střeše bude součástí systému i poddajné kotvící vedení z textilního lana. </w:t>
      </w:r>
    </w:p>
    <w:p w14:paraId="1662283B" w14:textId="77777777" w:rsidR="00173ED5" w:rsidRDefault="00173ED5" w:rsidP="00701213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Na šikmé střeše jsou navrženy </w:t>
      </w:r>
      <w:r w:rsidR="00701213" w:rsidRPr="00EC7A34">
        <w:rPr>
          <w:rFonts w:ascii="Noto Sans" w:hAnsi="Noto Sans" w:cstheme="minorHAnsi"/>
          <w:sz w:val="20"/>
          <w:szCs w:val="20"/>
        </w:rPr>
        <w:t xml:space="preserve">certifikované </w:t>
      </w:r>
      <w:r w:rsidR="00701213">
        <w:rPr>
          <w:rFonts w:ascii="Noto Sans" w:hAnsi="Noto Sans" w:cstheme="minorHAnsi"/>
          <w:sz w:val="20"/>
          <w:szCs w:val="20"/>
        </w:rPr>
        <w:t xml:space="preserve">kompletně </w:t>
      </w:r>
      <w:r w:rsidR="00701213" w:rsidRPr="00EC7A34">
        <w:rPr>
          <w:rFonts w:ascii="Noto Sans" w:hAnsi="Noto Sans" w:cstheme="minorHAnsi"/>
          <w:sz w:val="20"/>
          <w:szCs w:val="20"/>
        </w:rPr>
        <w:t xml:space="preserve">nerezové </w:t>
      </w:r>
      <w:r w:rsidR="00701213">
        <w:rPr>
          <w:rFonts w:ascii="Noto Sans" w:hAnsi="Noto Sans" w:cstheme="minorHAnsi"/>
          <w:sz w:val="20"/>
          <w:szCs w:val="20"/>
        </w:rPr>
        <w:t>kotvicí body pro falcované krytiny, včetně nerezov</w:t>
      </w:r>
      <w:r>
        <w:rPr>
          <w:rFonts w:ascii="Noto Sans" w:hAnsi="Noto Sans" w:cstheme="minorHAnsi"/>
          <w:sz w:val="20"/>
          <w:szCs w:val="20"/>
        </w:rPr>
        <w:t>ých osazovacích prvků</w:t>
      </w:r>
      <w:r w:rsidR="00701213">
        <w:rPr>
          <w:rFonts w:ascii="Noto Sans" w:hAnsi="Noto Sans" w:cstheme="minorHAnsi"/>
          <w:sz w:val="20"/>
          <w:szCs w:val="20"/>
        </w:rPr>
        <w:t xml:space="preserve">. </w:t>
      </w:r>
      <w:r>
        <w:rPr>
          <w:rFonts w:ascii="Noto Sans" w:hAnsi="Noto Sans" w:cstheme="minorHAnsi"/>
          <w:sz w:val="20"/>
          <w:szCs w:val="20"/>
        </w:rPr>
        <w:t>Předpokládané množství 16 ks.</w:t>
      </w:r>
    </w:p>
    <w:p w14:paraId="4EAE2B69" w14:textId="77777777" w:rsidR="00173ED5" w:rsidRDefault="00173ED5" w:rsidP="00701213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Na ploché střeše budou osazeny kompletně nerezové kotvící body na tyči Ø 16 mm pro ploché střechy s ukotvením do betonové spádové vrstvy včetně nerezových osazovacích prvků. Předpokládané množství 9 ks.</w:t>
      </w:r>
    </w:p>
    <w:p w14:paraId="0AC43C08" w14:textId="77777777" w:rsidR="00701213" w:rsidRDefault="00701213" w:rsidP="00701213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Prvky jsou systémové a jejich umístění bude ještě upřesněno </w:t>
      </w:r>
      <w:r w:rsidRPr="00EC7A34">
        <w:rPr>
          <w:rFonts w:ascii="Noto Sans" w:hAnsi="Noto Sans" w:cstheme="minorHAnsi"/>
          <w:sz w:val="20"/>
          <w:szCs w:val="20"/>
        </w:rPr>
        <w:t>příslušným poskytovatelem systému</w:t>
      </w:r>
      <w:r>
        <w:rPr>
          <w:rFonts w:ascii="Noto Sans" w:hAnsi="Noto Sans" w:cstheme="minorHAnsi"/>
          <w:sz w:val="20"/>
          <w:szCs w:val="20"/>
        </w:rPr>
        <w:t xml:space="preserve"> a později při realizaci dle umístění krokví. Prvky systému musí být certifikované podle ČSN EN 795:2013 A CEN/TS 16415:2013. Součástí </w:t>
      </w:r>
      <w:r w:rsidR="00AC15CE">
        <w:rPr>
          <w:rFonts w:ascii="Noto Sans" w:hAnsi="Noto Sans" w:cstheme="minorHAnsi"/>
          <w:sz w:val="20"/>
          <w:szCs w:val="20"/>
        </w:rPr>
        <w:t>kotvících prvků</w:t>
      </w:r>
      <w:r>
        <w:rPr>
          <w:rFonts w:ascii="Noto Sans" w:hAnsi="Noto Sans" w:cstheme="minorHAnsi"/>
          <w:sz w:val="20"/>
          <w:szCs w:val="20"/>
        </w:rPr>
        <w:t xml:space="preserve"> jsou součást</w:t>
      </w:r>
      <w:r w:rsidR="00AC15CE">
        <w:rPr>
          <w:rFonts w:ascii="Noto Sans" w:hAnsi="Noto Sans" w:cstheme="minorHAnsi"/>
          <w:sz w:val="20"/>
          <w:szCs w:val="20"/>
        </w:rPr>
        <w:t>i</w:t>
      </w:r>
      <w:r>
        <w:rPr>
          <w:rFonts w:ascii="Noto Sans" w:hAnsi="Noto Sans" w:cstheme="minorHAnsi"/>
          <w:sz w:val="20"/>
          <w:szCs w:val="20"/>
        </w:rPr>
        <w:t xml:space="preserve"> nutné k upevnění a funkci. Musí být zajištěna vodonepropustnost prostupu kotevního bodu střechou po celou dobu užívání stavby. Uchyceny budou ke dřevěnému prvku min. profilu 60/120 mm. </w:t>
      </w:r>
    </w:p>
    <w:p w14:paraId="253FAD10" w14:textId="77777777" w:rsidR="00701213" w:rsidRDefault="00701213" w:rsidP="00701213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Osazení systémových prvků bude probíhat samotným poskytovatelem, resp. oprávněnou osobou. Užívat lze bezpečnostní systém proti pádu teprve po kompletně provedené revizi a po předání bezpečnostního systému do užívání oprávněnou osobou.</w:t>
      </w:r>
      <w:r w:rsidRPr="004A33E8">
        <w:t xml:space="preserve"> </w:t>
      </w:r>
      <w:r w:rsidRPr="004A33E8">
        <w:rPr>
          <w:rFonts w:ascii="Noto Sans" w:hAnsi="Noto Sans" w:cstheme="minorHAnsi"/>
          <w:sz w:val="20"/>
          <w:szCs w:val="20"/>
        </w:rPr>
        <w:t xml:space="preserve">Systém zabezpečení proti pádu z výšky a do hloubky </w:t>
      </w:r>
      <w:r>
        <w:rPr>
          <w:rFonts w:ascii="Noto Sans" w:hAnsi="Noto Sans" w:cstheme="minorHAnsi"/>
          <w:sz w:val="20"/>
          <w:szCs w:val="20"/>
        </w:rPr>
        <w:t>bude</w:t>
      </w:r>
      <w:r w:rsidRPr="004A33E8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sz w:val="20"/>
          <w:szCs w:val="20"/>
        </w:rPr>
        <w:t>každoročně periodicky revidován dle pokynů poskytovatele systému.</w:t>
      </w:r>
    </w:p>
    <w:p w14:paraId="16DF1475" w14:textId="77777777" w:rsidR="00701213" w:rsidRDefault="00701213" w:rsidP="00701213">
      <w:pPr>
        <w:pStyle w:val="Bezmezer"/>
        <w:rPr>
          <w:rFonts w:ascii="Noto Sans" w:hAnsi="Noto Sans" w:cstheme="minorHAnsi"/>
          <w:sz w:val="20"/>
          <w:szCs w:val="20"/>
        </w:rPr>
      </w:pPr>
    </w:p>
    <w:p w14:paraId="07209796" w14:textId="77777777" w:rsidR="00701213" w:rsidRDefault="00701213" w:rsidP="00701213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7B2D96">
        <w:rPr>
          <w:rFonts w:ascii="Noto Sans" w:hAnsi="Noto Sans" w:cstheme="minorHAnsi"/>
          <w:b/>
          <w:sz w:val="20"/>
          <w:szCs w:val="20"/>
        </w:rPr>
        <w:t>Protisněhové zábrany</w:t>
      </w:r>
    </w:p>
    <w:p w14:paraId="0864091F" w14:textId="77777777" w:rsidR="00701213" w:rsidRDefault="00701213" w:rsidP="00701213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Na střešním plášti bud</w:t>
      </w:r>
      <w:r w:rsidR="00173ED5">
        <w:rPr>
          <w:rFonts w:ascii="Noto Sans" w:hAnsi="Noto Sans" w:cstheme="minorHAnsi"/>
          <w:sz w:val="20"/>
          <w:szCs w:val="20"/>
        </w:rPr>
        <w:t>ou osazeny trubkové protisněhové zábrany</w:t>
      </w:r>
      <w:r w:rsidR="00E67AEF">
        <w:rPr>
          <w:rFonts w:ascii="Noto Sans" w:hAnsi="Noto Sans" w:cstheme="minorHAnsi"/>
          <w:sz w:val="20"/>
          <w:szCs w:val="20"/>
        </w:rPr>
        <w:t>, provedení dvoutrubkové.</w:t>
      </w:r>
      <w:r>
        <w:rPr>
          <w:rFonts w:ascii="Noto Sans" w:hAnsi="Noto Sans" w:cstheme="minorHAnsi"/>
          <w:sz w:val="20"/>
          <w:szCs w:val="20"/>
        </w:rPr>
        <w:t xml:space="preserve"> Protisněhová zábrana bude provedena z žárově zinkované oceli s povrchovou úpravou v odstínu </w:t>
      </w:r>
      <w:r w:rsidR="00AD78F8">
        <w:rPr>
          <w:rFonts w:ascii="Noto Sans" w:hAnsi="Noto Sans" w:cstheme="minorHAnsi"/>
          <w:sz w:val="20"/>
          <w:szCs w:val="20"/>
        </w:rPr>
        <w:t>břidlicově šedém, součástí</w:t>
      </w:r>
      <w:r>
        <w:rPr>
          <w:rFonts w:ascii="Noto Sans" w:hAnsi="Noto Sans" w:cstheme="minorHAnsi"/>
          <w:sz w:val="20"/>
          <w:szCs w:val="20"/>
        </w:rPr>
        <w:t xml:space="preserve"> jsou držáky, spojky a všechny součásti nutné k upevnění a funkci zábran. Předpokládaná délka 348 m.</w:t>
      </w:r>
    </w:p>
    <w:p w14:paraId="00BEA383" w14:textId="77777777" w:rsidR="00701213" w:rsidRDefault="00701213" w:rsidP="00701213">
      <w:pPr>
        <w:pStyle w:val="Bezmezer"/>
        <w:rPr>
          <w:rFonts w:ascii="Noto Sans" w:hAnsi="Noto Sans" w:cstheme="minorHAnsi"/>
          <w:b/>
          <w:sz w:val="20"/>
          <w:szCs w:val="20"/>
        </w:rPr>
      </w:pPr>
    </w:p>
    <w:p w14:paraId="2C938360" w14:textId="77777777" w:rsidR="00701213" w:rsidRDefault="00701213" w:rsidP="00701213">
      <w:pPr>
        <w:pStyle w:val="Bezmezer"/>
        <w:rPr>
          <w:rFonts w:ascii="Noto Sans" w:hAnsi="Noto Sans" w:cstheme="minorHAnsi"/>
          <w:b/>
          <w:sz w:val="20"/>
          <w:szCs w:val="20"/>
        </w:rPr>
      </w:pPr>
      <w:r>
        <w:rPr>
          <w:rFonts w:ascii="Noto Sans" w:hAnsi="Noto Sans" w:cstheme="minorHAnsi"/>
          <w:b/>
          <w:sz w:val="20"/>
          <w:szCs w:val="20"/>
        </w:rPr>
        <w:t>Ochrana proti ptactvu</w:t>
      </w:r>
    </w:p>
    <w:p w14:paraId="3223C8DA" w14:textId="77777777" w:rsidR="00701213" w:rsidRPr="000419B5" w:rsidRDefault="00701213" w:rsidP="00701213">
      <w:pPr>
        <w:pStyle w:val="Bezmezer"/>
        <w:rPr>
          <w:rFonts w:ascii="Noto Sans" w:hAnsi="Noto Sans" w:cstheme="minorHAnsi"/>
          <w:sz w:val="20"/>
          <w:szCs w:val="20"/>
        </w:rPr>
      </w:pPr>
      <w:r w:rsidRPr="000419B5">
        <w:rPr>
          <w:rFonts w:ascii="Noto Sans" w:hAnsi="Noto Sans" w:cstheme="minorHAnsi"/>
          <w:sz w:val="20"/>
          <w:szCs w:val="20"/>
        </w:rPr>
        <w:t>Na římsách bude osazen ochranný ohebný nerezový systém s hroty umístěný ve dvou řadách</w:t>
      </w:r>
      <w:r>
        <w:rPr>
          <w:rFonts w:ascii="Noto Sans" w:hAnsi="Noto Sans" w:cstheme="minorHAnsi"/>
          <w:sz w:val="20"/>
          <w:szCs w:val="20"/>
        </w:rPr>
        <w:t xml:space="preserve">. Systémové prvky budou předpokládané celkové délky </w:t>
      </w:r>
      <w:r w:rsidR="00F40C52">
        <w:rPr>
          <w:rFonts w:ascii="Noto Sans" w:hAnsi="Noto Sans" w:cstheme="minorHAnsi"/>
          <w:sz w:val="20"/>
          <w:szCs w:val="20"/>
        </w:rPr>
        <w:t>170</w:t>
      </w:r>
      <w:r w:rsidRPr="000419B5">
        <w:rPr>
          <w:rFonts w:ascii="Noto Sans" w:hAnsi="Noto Sans" w:cstheme="minorHAnsi"/>
          <w:sz w:val="20"/>
          <w:szCs w:val="20"/>
        </w:rPr>
        <w:t xml:space="preserve"> m, hroty délky 120 mm, Ø hrotu 1,3 mm, 60 ks hrotů na 1 m.</w:t>
      </w:r>
    </w:p>
    <w:p w14:paraId="21DD2369" w14:textId="77777777" w:rsidR="00701213" w:rsidRDefault="00701213" w:rsidP="00701213">
      <w:pPr>
        <w:pStyle w:val="Bezmezer"/>
        <w:rPr>
          <w:rFonts w:ascii="Noto Sans" w:hAnsi="Noto Sans" w:cstheme="minorHAnsi"/>
          <w:sz w:val="20"/>
          <w:szCs w:val="20"/>
        </w:rPr>
      </w:pPr>
    </w:p>
    <w:p w14:paraId="3BA4248F" w14:textId="77777777" w:rsidR="00701213" w:rsidRPr="00B15C24" w:rsidRDefault="00701213" w:rsidP="00701213">
      <w:pPr>
        <w:pStyle w:val="Bezmezer"/>
        <w:rPr>
          <w:rFonts w:ascii="Noto Sans" w:hAnsi="Noto Sans" w:cstheme="minorHAnsi"/>
          <w:b/>
          <w:sz w:val="20"/>
          <w:szCs w:val="20"/>
        </w:rPr>
      </w:pPr>
      <w:r w:rsidRPr="00B15C24">
        <w:rPr>
          <w:rFonts w:ascii="Noto Sans" w:hAnsi="Noto Sans" w:cstheme="minorHAnsi"/>
          <w:b/>
          <w:sz w:val="20"/>
          <w:szCs w:val="20"/>
        </w:rPr>
        <w:t>Konstrukce krovu:</w:t>
      </w:r>
    </w:p>
    <w:p w14:paraId="231B66FE" w14:textId="77777777" w:rsidR="00701213" w:rsidRPr="005915FC" w:rsidRDefault="00701213" w:rsidP="00701213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FF31B8">
        <w:rPr>
          <w:rFonts w:ascii="Noto Sans" w:hAnsi="Noto Sans" w:cstheme="minorHAnsi"/>
          <w:sz w:val="20"/>
          <w:szCs w:val="20"/>
        </w:rPr>
        <w:t xml:space="preserve">Pokud se týká krovu, proběhnou pouze </w:t>
      </w:r>
      <w:r w:rsidRPr="005915FC">
        <w:rPr>
          <w:rFonts w:ascii="Noto Sans" w:hAnsi="Noto Sans" w:cstheme="minorHAnsi"/>
          <w:sz w:val="20"/>
          <w:szCs w:val="20"/>
        </w:rPr>
        <w:t xml:space="preserve">sanační práce v daných místech </w:t>
      </w:r>
      <w:r>
        <w:rPr>
          <w:rFonts w:ascii="Noto Sans" w:hAnsi="Noto Sans" w:cstheme="minorHAnsi"/>
          <w:sz w:val="20"/>
          <w:szCs w:val="20"/>
        </w:rPr>
        <w:t xml:space="preserve">podrobně </w:t>
      </w:r>
      <w:r w:rsidRPr="005915FC">
        <w:rPr>
          <w:rFonts w:ascii="Noto Sans" w:hAnsi="Noto Sans" w:cstheme="minorHAnsi"/>
          <w:sz w:val="20"/>
          <w:szCs w:val="20"/>
        </w:rPr>
        <w:t>podle části D.1.2 této projektové dokumentace „Návrh sanace vad“ prosinec 2018 a podle „Zprávy z odborné prohlídky nosné dřevěné konstrukce zastřešení“, listopad 2018 zpracované s</w:t>
      </w:r>
      <w:r w:rsidRPr="005915FC">
        <w:rPr>
          <w:rFonts w:ascii="Noto Sans" w:hAnsi="Noto Sans"/>
          <w:iCs/>
          <w:sz w:val="20"/>
          <w:szCs w:val="20"/>
        </w:rPr>
        <w:t>polečností 2M Static s.r.o.</w:t>
      </w:r>
      <w:r w:rsidRPr="005915FC">
        <w:rPr>
          <w:rFonts w:ascii="Noto Sans" w:hAnsi="Noto Sans" w:cstheme="minorHAnsi"/>
          <w:sz w:val="20"/>
          <w:szCs w:val="20"/>
        </w:rPr>
        <w:t>, jinak bude zachován stávající.</w:t>
      </w:r>
    </w:p>
    <w:p w14:paraId="6D4AE2C1" w14:textId="77777777" w:rsidR="00701213" w:rsidRPr="00D04118" w:rsidRDefault="00701213" w:rsidP="00701213">
      <w:pPr>
        <w:pStyle w:val="Standard"/>
        <w:widowControl/>
        <w:rPr>
          <w:rFonts w:ascii="Noto Sans" w:hAnsi="Noto Sans" w:cstheme="minorHAnsi"/>
          <w:b/>
          <w:color w:val="FF3399"/>
          <w:sz w:val="20"/>
          <w:szCs w:val="20"/>
        </w:rPr>
      </w:pPr>
      <w:r w:rsidRPr="00D04118">
        <w:rPr>
          <w:rFonts w:ascii="Noto Sans" w:hAnsi="Noto Sans" w:cstheme="minorHAnsi"/>
          <w:b/>
          <w:color w:val="FF3399"/>
          <w:sz w:val="18"/>
          <w:szCs w:val="20"/>
        </w:rPr>
        <w:t>Navrhované úpravy nezasahují do nosných konstrukcí krovu.</w:t>
      </w:r>
    </w:p>
    <w:p w14:paraId="6CEA0710" w14:textId="77777777" w:rsidR="003C12A1" w:rsidRDefault="003C12A1" w:rsidP="003C12A1">
      <w:pPr>
        <w:pStyle w:val="Bezmezer"/>
        <w:rPr>
          <w:rFonts w:ascii="Noto Sans" w:hAnsi="Noto Sans" w:cstheme="minorHAnsi"/>
          <w:color w:val="FF0000"/>
          <w:sz w:val="20"/>
          <w:szCs w:val="20"/>
        </w:rPr>
      </w:pPr>
    </w:p>
    <w:p w14:paraId="691DE1E1" w14:textId="77777777" w:rsidR="00B06A0C" w:rsidRPr="00A82D4B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Podrobné sondy do prvků krovu nebyly provedeny.</w:t>
      </w:r>
    </w:p>
    <w:p w14:paraId="3A6F5253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5BB60EF8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5915FC">
        <w:rPr>
          <w:rFonts w:ascii="Noto Sans" w:hAnsi="Noto Sans" w:cstheme="minorHAnsi"/>
          <w:sz w:val="20"/>
          <w:szCs w:val="20"/>
        </w:rPr>
        <w:t>Sanace vad byla zpracována dle provedené vizuální prohlídky zejména z pohledu bezvadnosti rostlého dřeva v krovu, úplnosti krovu a geometrických anomálií</w:t>
      </w:r>
      <w:r>
        <w:rPr>
          <w:rFonts w:ascii="Noto Sans" w:hAnsi="Noto Sans" w:cstheme="minorHAnsi"/>
          <w:sz w:val="20"/>
          <w:szCs w:val="20"/>
        </w:rPr>
        <w:t>.</w:t>
      </w:r>
    </w:p>
    <w:p w14:paraId="7269319B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48A10EA1" w14:textId="77777777" w:rsidR="00B06A0C" w:rsidRPr="00366B32" w:rsidRDefault="00B06A0C" w:rsidP="00B06A0C">
      <w:pPr>
        <w:pStyle w:val="Standard"/>
        <w:widowControl/>
        <w:rPr>
          <w:rFonts w:ascii="Noto Sans" w:hAnsi="Noto Sans" w:cstheme="minorHAnsi"/>
          <w:b/>
          <w:sz w:val="22"/>
          <w:szCs w:val="20"/>
        </w:rPr>
      </w:pPr>
      <w:r w:rsidRPr="00366B32">
        <w:rPr>
          <w:rFonts w:ascii="Noto Sans" w:hAnsi="Noto Sans" w:cstheme="minorHAnsi"/>
          <w:b/>
          <w:sz w:val="18"/>
          <w:szCs w:val="20"/>
        </w:rPr>
        <w:t xml:space="preserve">Dle zprávy se v krovu vizuálně vyskytují vady </w:t>
      </w:r>
      <w:r>
        <w:rPr>
          <w:rFonts w:ascii="Noto Sans" w:hAnsi="Noto Sans" w:cstheme="minorHAnsi"/>
          <w:b/>
          <w:sz w:val="18"/>
          <w:szCs w:val="20"/>
        </w:rPr>
        <w:t xml:space="preserve">zejm. </w:t>
      </w:r>
      <w:r w:rsidRPr="00366B32">
        <w:rPr>
          <w:rFonts w:ascii="Noto Sans" w:hAnsi="Noto Sans" w:cstheme="minorHAnsi"/>
          <w:b/>
          <w:sz w:val="18"/>
          <w:szCs w:val="20"/>
        </w:rPr>
        <w:t>z oblasti:</w:t>
      </w:r>
    </w:p>
    <w:p w14:paraId="65BB1220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vlhkostně degradované prvky</w:t>
      </w:r>
    </w:p>
    <w:p w14:paraId="54B33515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chybějící spojovací prvky </w:t>
      </w:r>
    </w:p>
    <w:p w14:paraId="7A085033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920696">
        <w:rPr>
          <w:rFonts w:ascii="Noto Sans" w:hAnsi="Noto Sans" w:cstheme="minorHAnsi"/>
          <w:sz w:val="20"/>
          <w:szCs w:val="20"/>
        </w:rPr>
        <w:t>▪</w:t>
      </w:r>
      <w:r>
        <w:rPr>
          <w:rFonts w:ascii="Noto Sans" w:hAnsi="Noto Sans" w:cstheme="minorHAnsi"/>
          <w:sz w:val="20"/>
          <w:szCs w:val="20"/>
        </w:rPr>
        <w:t xml:space="preserve"> smykové a výsušné trhliny</w:t>
      </w:r>
    </w:p>
    <w:p w14:paraId="2BF9B21C" w14:textId="77777777" w:rsidR="00B06A0C" w:rsidRPr="00A85ED2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A85ED2">
        <w:rPr>
          <w:rFonts w:ascii="Noto Sans" w:hAnsi="Noto Sans" w:cstheme="minorHAnsi"/>
          <w:sz w:val="20"/>
          <w:szCs w:val="20"/>
        </w:rPr>
        <w:t>▪ špatná geometrie na styku prvků</w:t>
      </w:r>
    </w:p>
    <w:p w14:paraId="2532A022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color w:val="FF0000"/>
          <w:sz w:val="20"/>
          <w:szCs w:val="20"/>
        </w:rPr>
      </w:pPr>
    </w:p>
    <w:p w14:paraId="22360887" w14:textId="77777777" w:rsidR="00B06A0C" w:rsidRPr="00366B32" w:rsidRDefault="00B06A0C" w:rsidP="00B06A0C">
      <w:pPr>
        <w:pStyle w:val="Standard"/>
        <w:widowControl/>
        <w:rPr>
          <w:rFonts w:ascii="Noto Sans" w:hAnsi="Noto Sans" w:cstheme="minorHAnsi"/>
          <w:b/>
          <w:sz w:val="22"/>
          <w:szCs w:val="20"/>
        </w:rPr>
      </w:pPr>
      <w:r>
        <w:rPr>
          <w:rFonts w:ascii="Noto Sans" w:hAnsi="Noto Sans" w:cstheme="minorHAnsi"/>
          <w:b/>
          <w:sz w:val="18"/>
          <w:szCs w:val="20"/>
        </w:rPr>
        <w:t>Sanace vad zahrnuje zejm.:</w:t>
      </w:r>
    </w:p>
    <w:p w14:paraId="0DF1E429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13CAA674" w14:textId="77777777" w:rsidR="00B06A0C" w:rsidRPr="00DE57F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 xml:space="preserve">▪ </w:t>
      </w:r>
      <w:r w:rsidR="00671B36">
        <w:rPr>
          <w:rFonts w:ascii="Noto Sans" w:hAnsi="Noto Sans" w:cstheme="minorHAnsi"/>
          <w:sz w:val="20"/>
          <w:szCs w:val="20"/>
        </w:rPr>
        <w:t>V</w:t>
      </w:r>
      <w:r w:rsidRPr="00DE57FC">
        <w:rPr>
          <w:rFonts w:ascii="Noto Sans" w:hAnsi="Noto Sans" w:cstheme="minorHAnsi"/>
          <w:sz w:val="20"/>
          <w:szCs w:val="20"/>
        </w:rPr>
        <w:t>lhkostně degradované prvky budou odstraněny, nahrazeny novými a alespoň 0,5 m od okraje viditelně napadené plochy a bude aplikován chemický postřik.</w:t>
      </w:r>
    </w:p>
    <w:p w14:paraId="60607466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6F5E5919" w14:textId="77777777" w:rsidR="00B06A0C" w:rsidRPr="00C53C22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 xml:space="preserve">▪ Sanace dřevěných prvků napadených v malém rozsahu bude provedena plombami, tzn. směsí dřevěných třísek </w:t>
      </w:r>
      <w:r w:rsidRPr="00C53C22">
        <w:rPr>
          <w:rFonts w:ascii="Noto Sans" w:hAnsi="Noto Sans" w:cstheme="minorHAnsi"/>
          <w:sz w:val="20"/>
          <w:szCs w:val="20"/>
        </w:rPr>
        <w:t>vhodné velikosti a epoxidového nebo polyuretanového lepidla, ev. překrýt příložkami.</w:t>
      </w:r>
    </w:p>
    <w:p w14:paraId="118D1171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6BE2CB2E" w14:textId="77777777" w:rsidR="00B06A0C" w:rsidRPr="00C53C22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C53C22">
        <w:rPr>
          <w:rFonts w:ascii="Noto Sans" w:hAnsi="Noto Sans" w:cstheme="minorHAnsi"/>
          <w:sz w:val="20"/>
          <w:szCs w:val="20"/>
        </w:rPr>
        <w:t>▪ Výsušné a smykové trhliny budou sanace se provede pomocí dvouzávitových vrutů dle velikosti průřezu prvku bez použití lepidla.</w:t>
      </w:r>
    </w:p>
    <w:p w14:paraId="76998736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7AE52B35" w14:textId="77777777" w:rsidR="00B06A0C" w:rsidRPr="00C53C22" w:rsidRDefault="00B06A0C" w:rsidP="00B06A0C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C53C22">
        <w:rPr>
          <w:rFonts w:ascii="Noto Sans" w:hAnsi="Noto Sans" w:cstheme="minorHAnsi"/>
          <w:sz w:val="20"/>
          <w:szCs w:val="20"/>
        </w:rPr>
        <w:t>▪ Sanace rozevřených spár mezi prvky, které mají být v kontaktu budou sanovány vložením klínu odpovídajícího rozměru a tvaru z modřínového dřeva, které budou doplněny celozávitovými pruty.</w:t>
      </w:r>
    </w:p>
    <w:p w14:paraId="44B7958D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51F12175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C53C22">
        <w:rPr>
          <w:rFonts w:ascii="Noto Sans" w:hAnsi="Noto Sans" w:cstheme="minorHAnsi"/>
          <w:sz w:val="20"/>
          <w:szCs w:val="20"/>
        </w:rPr>
        <w:t xml:space="preserve">▪ Pokud se týká chybějících spojovacích prostředků, chybějící ocelové spony v uložení krokví budou doplněny v podobě ocelových pásků nebo s použitím katalogových prvků. </w:t>
      </w:r>
    </w:p>
    <w:p w14:paraId="2A9D5A2D" w14:textId="77777777" w:rsidR="00671B36" w:rsidRDefault="00671B36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71992D90" w14:textId="77777777" w:rsidR="00B06A0C" w:rsidRPr="00CD548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CD548C">
        <w:rPr>
          <w:rFonts w:ascii="Noto Sans" w:hAnsi="Noto Sans" w:cstheme="minorHAnsi"/>
          <w:sz w:val="20"/>
          <w:szCs w:val="20"/>
        </w:rPr>
        <w:t xml:space="preserve">▪ Sanace lokálně narušených částí pozednice hnilobou bude provedena nahrazením a účinným ukotvením do stávajícího zdiva chemickými kotvami. Narušená pozednice se lokálně odstraní a vymění za nový prvek tak, aby tento prvek podepíral alespoň tři krokve. Vyměněnou část je nutno účinně připojit ke stávající části pozednice. Styk lze řešit přeplátováním. </w:t>
      </w:r>
    </w:p>
    <w:p w14:paraId="1C75D684" w14:textId="77777777" w:rsidR="00B06A0C" w:rsidRPr="00CD548C" w:rsidRDefault="00B06A0C" w:rsidP="00B06A0C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CD548C">
        <w:rPr>
          <w:rFonts w:ascii="Noto Sans" w:hAnsi="Noto Sans"/>
          <w:iCs/>
          <w:sz w:val="20"/>
          <w:szCs w:val="20"/>
        </w:rPr>
        <w:t>U narušení menšího rozsahu bude postupováno podle Zprávy z odborné prohlídky nosné dřevěné konstrukce zastřešení.</w:t>
      </w:r>
    </w:p>
    <w:p w14:paraId="6FB33A53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49D18115" w14:textId="77777777" w:rsidR="00B06A0C" w:rsidRPr="00CD548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CD548C">
        <w:rPr>
          <w:rFonts w:ascii="Noto Sans" w:hAnsi="Noto Sans" w:cstheme="minorHAnsi"/>
          <w:sz w:val="20"/>
          <w:szCs w:val="20"/>
        </w:rPr>
        <w:t xml:space="preserve"> Pokud se týká sanace krokví, </w:t>
      </w:r>
      <w:r w:rsidR="0052592F">
        <w:rPr>
          <w:rFonts w:ascii="Noto Sans" w:hAnsi="Noto Sans" w:cstheme="minorHAnsi"/>
          <w:sz w:val="20"/>
          <w:szCs w:val="20"/>
        </w:rPr>
        <w:t>p</w:t>
      </w:r>
      <w:r w:rsidRPr="00CD548C">
        <w:rPr>
          <w:rFonts w:ascii="Noto Sans" w:hAnsi="Noto Sans" w:cstheme="minorHAnsi"/>
          <w:sz w:val="20"/>
          <w:szCs w:val="20"/>
        </w:rPr>
        <w:t xml:space="preserve">okud je krokev v uložení na pozednici napadená hnilobou, napadená část bude proinjektována a doplněna oboustrannými příložkami. </w:t>
      </w:r>
    </w:p>
    <w:p w14:paraId="0551D115" w14:textId="77777777" w:rsidR="00B06A0C" w:rsidRDefault="00B06A0C" w:rsidP="00B06A0C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2ECECCED" w14:textId="77777777" w:rsidR="003C12A1" w:rsidRPr="00DD20B6" w:rsidRDefault="003C12A1" w:rsidP="003C12A1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DD20B6">
        <w:rPr>
          <w:rFonts w:ascii="Noto Sans" w:hAnsi="Noto Sans"/>
          <w:b/>
          <w:iCs/>
          <w:sz w:val="20"/>
          <w:szCs w:val="20"/>
        </w:rPr>
        <w:t>Vnitřní schodiště:</w:t>
      </w:r>
    </w:p>
    <w:p w14:paraId="4E985FB6" w14:textId="77777777" w:rsidR="00486E40" w:rsidRPr="00DD20B6" w:rsidRDefault="00486E40" w:rsidP="00486E40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D20B6">
        <w:rPr>
          <w:rFonts w:ascii="Noto Sans" w:hAnsi="Noto Sans"/>
          <w:iCs/>
          <w:sz w:val="20"/>
          <w:szCs w:val="20"/>
        </w:rPr>
        <w:t xml:space="preserve">Vyrovnávací schodiště umístěné na vstupu do podkroví a na vstupu do východní věže jsou navrženy celodřevěné smrkové a přímé. Šířka schodiště je 1300 mm se zábradlím výšky 900 mm. Celodřevěné je i zábradlí s profilem sloupků i madla 40 mm a s vodorovnou výplní profilu 30 mm a je umístěno po obou stranách schodiště. Schody jsou bez podstupnic se </w:t>
      </w:r>
      <w:proofErr w:type="gramStart"/>
      <w:r w:rsidRPr="00DD20B6">
        <w:rPr>
          <w:rFonts w:ascii="Noto Sans" w:hAnsi="Noto Sans"/>
          <w:iCs/>
          <w:sz w:val="20"/>
          <w:szCs w:val="20"/>
        </w:rPr>
        <w:t>6-ti</w:t>
      </w:r>
      <w:proofErr w:type="gramEnd"/>
      <w:r w:rsidRPr="00DD20B6">
        <w:rPr>
          <w:rFonts w:ascii="Noto Sans" w:hAnsi="Noto Sans"/>
          <w:iCs/>
          <w:sz w:val="20"/>
          <w:szCs w:val="20"/>
        </w:rPr>
        <w:t xml:space="preserve"> stupni 220x1300x40 mm. Schodnice je dřevěná tl. 40 mm a šířky 250 mm. Osazení schodiště je provedeno na ocelové plotny ze spodu i z vrchu schodnic, které budou navrchu uchyceny přes plotnu do zdiva, na spodní straně pouze prostě dosedne přes ocelovou plotnu na povrch podlahy. Kompletně celé schodiště i se zábradlím bude chemicky ošetřeno proti vlhkosti a škůdcům.</w:t>
      </w:r>
    </w:p>
    <w:p w14:paraId="469CAB20" w14:textId="77777777" w:rsidR="003C12A1" w:rsidRPr="00264A48" w:rsidRDefault="003C12A1" w:rsidP="003C12A1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035DB495" w14:textId="77777777" w:rsidR="003C12A1" w:rsidRPr="00B54B5C" w:rsidRDefault="003C12A1" w:rsidP="003C12A1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B54B5C">
        <w:rPr>
          <w:rFonts w:ascii="Noto Sans" w:hAnsi="Noto Sans"/>
          <w:b/>
          <w:iCs/>
          <w:sz w:val="20"/>
          <w:szCs w:val="20"/>
        </w:rPr>
        <w:t>Klempířské prvky:</w:t>
      </w:r>
    </w:p>
    <w:p w14:paraId="3CE57652" w14:textId="77777777" w:rsidR="00B54B5C" w:rsidRPr="00B54B5C" w:rsidRDefault="00B54B5C" w:rsidP="00B54B5C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07711F">
        <w:rPr>
          <w:rFonts w:ascii="Noto Sans" w:hAnsi="Noto Sans"/>
          <w:iCs/>
          <w:sz w:val="20"/>
          <w:szCs w:val="20"/>
        </w:rPr>
        <w:t xml:space="preserve">Klempířské prvky budou provedeny </w:t>
      </w:r>
      <w:r w:rsidR="00814FA4">
        <w:rPr>
          <w:rFonts w:ascii="Noto Sans" w:hAnsi="Noto Sans" w:cstheme="minorHAnsi"/>
          <w:sz w:val="20"/>
          <w:szCs w:val="20"/>
        </w:rPr>
        <w:t xml:space="preserve">z předzvětralého titanzinku v břidlicově šedém odstínu </w:t>
      </w:r>
      <w:proofErr w:type="spellStart"/>
      <w:r w:rsidR="00814FA4">
        <w:rPr>
          <w:rFonts w:ascii="Noto Sans" w:hAnsi="Noto Sans" w:cstheme="minorHAnsi"/>
          <w:sz w:val="20"/>
          <w:szCs w:val="20"/>
        </w:rPr>
        <w:t>schiefergrau</w:t>
      </w:r>
      <w:proofErr w:type="spellEnd"/>
      <w:r w:rsidR="00814FA4">
        <w:rPr>
          <w:rFonts w:ascii="Noto Sans" w:hAnsi="Noto Sans" w:cstheme="minorHAnsi"/>
          <w:sz w:val="20"/>
          <w:szCs w:val="20"/>
        </w:rPr>
        <w:t xml:space="preserve">, </w:t>
      </w:r>
      <w:proofErr w:type="spellStart"/>
      <w:r w:rsidR="00814FA4">
        <w:rPr>
          <w:rFonts w:ascii="Noto Sans" w:hAnsi="Noto Sans" w:cstheme="minorHAnsi"/>
          <w:sz w:val="20"/>
          <w:szCs w:val="20"/>
        </w:rPr>
        <w:t>tl</w:t>
      </w:r>
      <w:proofErr w:type="spellEnd"/>
      <w:r w:rsidR="00814FA4">
        <w:rPr>
          <w:rFonts w:ascii="Noto Sans" w:hAnsi="Noto Sans" w:cstheme="minorHAnsi"/>
          <w:sz w:val="20"/>
          <w:szCs w:val="20"/>
        </w:rPr>
        <w:t>. 0,8 mm</w:t>
      </w:r>
      <w:r w:rsidRPr="0007711F">
        <w:rPr>
          <w:rFonts w:ascii="Noto Sans" w:hAnsi="Noto Sans"/>
          <w:iCs/>
          <w:sz w:val="20"/>
          <w:szCs w:val="20"/>
        </w:rPr>
        <w:t xml:space="preserve">. Detailně jsou prvky specifikovány ve výpisu klempířských prvků. Uvažuje se s oplechováním říms, komínu, nástřešního žlabu, podokapního žlabu, atik, ukončení střech u stěny, ukončení střech okapnicí, </w:t>
      </w:r>
      <w:r w:rsidR="00334579">
        <w:rPr>
          <w:rFonts w:ascii="Noto Sans" w:hAnsi="Noto Sans"/>
          <w:iCs/>
          <w:sz w:val="20"/>
          <w:szCs w:val="20"/>
        </w:rPr>
        <w:t>op</w:t>
      </w:r>
      <w:r w:rsidRPr="0007711F">
        <w:rPr>
          <w:rFonts w:ascii="Noto Sans" w:hAnsi="Noto Sans"/>
          <w:iCs/>
          <w:sz w:val="20"/>
          <w:szCs w:val="20"/>
        </w:rPr>
        <w:t>lechování úžlabí apod.</w:t>
      </w:r>
    </w:p>
    <w:p w14:paraId="49F8F87D" w14:textId="77777777" w:rsidR="00B54B5C" w:rsidRPr="007C3421" w:rsidRDefault="00B54B5C" w:rsidP="00B54B5C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7C3421">
        <w:rPr>
          <w:rFonts w:ascii="Noto Sans" w:hAnsi="Noto Sans"/>
          <w:iCs/>
          <w:sz w:val="20"/>
          <w:szCs w:val="20"/>
        </w:rPr>
        <w:t xml:space="preserve">Klempířské prvky budou provedeny </w:t>
      </w:r>
      <w:r w:rsidRPr="00867CF8">
        <w:rPr>
          <w:rFonts w:ascii="Noto Sans" w:hAnsi="Noto Sans"/>
          <w:iCs/>
          <w:sz w:val="20"/>
          <w:szCs w:val="20"/>
        </w:rPr>
        <w:t>v souladu s ČSN 73 3610</w:t>
      </w:r>
      <w:r>
        <w:rPr>
          <w:rFonts w:ascii="Noto Sans" w:hAnsi="Noto Sans"/>
          <w:iCs/>
          <w:sz w:val="20"/>
          <w:szCs w:val="20"/>
        </w:rPr>
        <w:t xml:space="preserve"> a </w:t>
      </w:r>
      <w:r w:rsidRPr="007C3421">
        <w:rPr>
          <w:rFonts w:ascii="Noto Sans" w:hAnsi="Noto Sans"/>
          <w:iCs/>
          <w:sz w:val="20"/>
          <w:szCs w:val="20"/>
        </w:rPr>
        <w:t>s přesahem přes oplechovanou konstrukci min. 30 mm.</w:t>
      </w:r>
    </w:p>
    <w:p w14:paraId="6F619EEF" w14:textId="77777777" w:rsidR="00636E3C" w:rsidRDefault="00636E3C" w:rsidP="003C12A1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0F1B3AA0" w14:textId="77777777" w:rsidR="00BA6E3B" w:rsidRPr="00A34FC4" w:rsidRDefault="00BA6E3B" w:rsidP="00BA6E3B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A34FC4">
        <w:rPr>
          <w:rFonts w:ascii="Noto Sans" w:hAnsi="Noto Sans"/>
          <w:b/>
          <w:iCs/>
          <w:sz w:val="20"/>
          <w:szCs w:val="20"/>
        </w:rPr>
        <w:t>Výplně otvorů:</w:t>
      </w:r>
    </w:p>
    <w:p w14:paraId="22A4D316" w14:textId="77777777" w:rsidR="00BA6E3B" w:rsidRDefault="00BA6E3B" w:rsidP="00BA6E3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525D2B">
        <w:rPr>
          <w:rFonts w:ascii="Noto Sans" w:hAnsi="Noto Sans" w:cstheme="minorHAnsi"/>
          <w:sz w:val="20"/>
          <w:szCs w:val="20"/>
        </w:rPr>
        <w:t xml:space="preserve">▪ </w:t>
      </w:r>
      <w:r w:rsidRPr="00525D2B">
        <w:rPr>
          <w:rFonts w:ascii="Noto Sans" w:hAnsi="Noto Sans" w:cstheme="minorHAnsi"/>
          <w:b/>
          <w:sz w:val="18"/>
          <w:szCs w:val="20"/>
        </w:rPr>
        <w:t>Vnitřní dveře</w:t>
      </w:r>
      <w:r w:rsidRPr="00525D2B">
        <w:rPr>
          <w:rFonts w:ascii="Noto Sans" w:hAnsi="Noto Sans" w:cstheme="minorHAnsi"/>
          <w:sz w:val="18"/>
          <w:szCs w:val="20"/>
        </w:rPr>
        <w:t xml:space="preserve"> </w:t>
      </w:r>
      <w:r w:rsidRPr="00525D2B">
        <w:rPr>
          <w:rFonts w:ascii="Noto Sans" w:hAnsi="Noto Sans" w:cstheme="minorHAnsi"/>
          <w:sz w:val="20"/>
          <w:szCs w:val="20"/>
        </w:rPr>
        <w:t>mezi úseky střechy jsou navrženy š. 900 a v. 200 mm, jednokřídlové, bez prahu, s ocelovým rámem a ocelovou zárubní z profilu „L“ 40/40 mm. Křídlo tvoří žárově zinkovaný ocelový plech a provedení klika/klika.</w:t>
      </w:r>
    </w:p>
    <w:p w14:paraId="2842A6FF" w14:textId="77777777" w:rsidR="00BA6E3B" w:rsidRPr="00525D2B" w:rsidRDefault="00BA6E3B" w:rsidP="00BA6E3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525D2B">
        <w:rPr>
          <w:rFonts w:ascii="Noto Sans" w:hAnsi="Noto Sans" w:cstheme="minorHAnsi"/>
          <w:sz w:val="20"/>
          <w:szCs w:val="20"/>
        </w:rPr>
        <w:t xml:space="preserve">Celý obvod ostění, spodní i vrchní líc budou upraveny kvůli osazení nové zárubně. Dle nutnosti bude tvarováno </w:t>
      </w:r>
      <w:r w:rsidR="00594416">
        <w:rPr>
          <w:rFonts w:ascii="Noto Sans" w:hAnsi="Noto Sans" w:cstheme="minorHAnsi"/>
          <w:sz w:val="20"/>
          <w:szCs w:val="20"/>
        </w:rPr>
        <w:t xml:space="preserve">cementovou </w:t>
      </w:r>
      <w:r w:rsidRPr="00525D2B">
        <w:rPr>
          <w:rFonts w:ascii="Noto Sans" w:hAnsi="Noto Sans" w:cstheme="minorHAnsi"/>
          <w:sz w:val="20"/>
          <w:szCs w:val="20"/>
        </w:rPr>
        <w:t>maltou, ev. se doplní pórobetonovými tvárnicemi v případě většího poškození. Spodní líc pro osazení zárubně bude dle nutnosti osekána, bude osazena zárubeň. Poté schodek, celý obvod i osazovací kotvy zárubně znovu vyspraveny cementovým potěrem pevnosti 25 MPa.</w:t>
      </w:r>
    </w:p>
    <w:p w14:paraId="200D3A5D" w14:textId="77777777" w:rsidR="00BA6E3B" w:rsidRDefault="00BA6E3B" w:rsidP="00BA6E3B">
      <w:pPr>
        <w:pStyle w:val="Standard"/>
        <w:widowControl/>
        <w:rPr>
          <w:rFonts w:ascii="Noto Sans" w:hAnsi="Noto Sans" w:cstheme="minorHAnsi"/>
          <w:b/>
          <w:sz w:val="18"/>
          <w:szCs w:val="20"/>
        </w:rPr>
      </w:pPr>
    </w:p>
    <w:p w14:paraId="3684BE54" w14:textId="77777777" w:rsidR="000A3ECB" w:rsidRDefault="00BA6E3B" w:rsidP="00BA6E3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C12604">
        <w:rPr>
          <w:rFonts w:ascii="Noto Sans" w:hAnsi="Noto Sans" w:cstheme="minorHAnsi"/>
          <w:b/>
          <w:sz w:val="18"/>
          <w:szCs w:val="20"/>
        </w:rPr>
        <w:t xml:space="preserve">▪ </w:t>
      </w:r>
      <w:r w:rsidRPr="00C12604">
        <w:rPr>
          <w:rFonts w:ascii="Noto Sans" w:hAnsi="Noto Sans"/>
          <w:b/>
          <w:iCs/>
          <w:sz w:val="18"/>
          <w:szCs w:val="20"/>
        </w:rPr>
        <w:t>Okenní výpl</w:t>
      </w:r>
      <w:r w:rsidR="00184127">
        <w:rPr>
          <w:rFonts w:ascii="Noto Sans" w:hAnsi="Noto Sans"/>
          <w:b/>
          <w:iCs/>
          <w:sz w:val="18"/>
          <w:szCs w:val="20"/>
        </w:rPr>
        <w:t>ň umístěné ve východní věži směrem na plochou střechu</w:t>
      </w:r>
      <w:r w:rsidRPr="00C12604">
        <w:rPr>
          <w:rFonts w:ascii="Noto Sans" w:hAnsi="Noto Sans"/>
          <w:iCs/>
          <w:sz w:val="18"/>
          <w:szCs w:val="20"/>
        </w:rPr>
        <w:t xml:space="preserve"> </w:t>
      </w:r>
      <w:r w:rsidR="00184127">
        <w:rPr>
          <w:rFonts w:ascii="Noto Sans" w:hAnsi="Noto Sans"/>
          <w:iCs/>
          <w:sz w:val="20"/>
          <w:szCs w:val="20"/>
        </w:rPr>
        <w:t>navrženo celodřevěné</w:t>
      </w:r>
      <w:r>
        <w:rPr>
          <w:rFonts w:ascii="Noto Sans" w:hAnsi="Noto Sans"/>
          <w:iCs/>
          <w:sz w:val="20"/>
          <w:szCs w:val="20"/>
        </w:rPr>
        <w:t xml:space="preserve"> </w:t>
      </w:r>
      <w:r w:rsidR="00184127">
        <w:rPr>
          <w:rFonts w:ascii="Noto Sans" w:hAnsi="Noto Sans"/>
          <w:iCs/>
          <w:sz w:val="20"/>
          <w:szCs w:val="20"/>
        </w:rPr>
        <w:t>2900 x 1</w:t>
      </w:r>
      <w:r w:rsidR="00213D37">
        <w:rPr>
          <w:rFonts w:ascii="Noto Sans" w:hAnsi="Noto Sans"/>
          <w:iCs/>
          <w:sz w:val="20"/>
          <w:szCs w:val="20"/>
        </w:rPr>
        <w:t>200</w:t>
      </w:r>
      <w:r w:rsidR="00111578">
        <w:rPr>
          <w:rFonts w:ascii="Noto Sans" w:hAnsi="Noto Sans"/>
          <w:iCs/>
          <w:sz w:val="20"/>
          <w:szCs w:val="20"/>
        </w:rPr>
        <w:t xml:space="preserve"> </w:t>
      </w:r>
      <w:r w:rsidRPr="00C12604">
        <w:rPr>
          <w:rFonts w:ascii="Noto Sans" w:hAnsi="Noto Sans"/>
          <w:iCs/>
          <w:sz w:val="20"/>
          <w:szCs w:val="20"/>
        </w:rPr>
        <w:t>mm</w:t>
      </w:r>
      <w:r w:rsidR="00184127">
        <w:rPr>
          <w:rFonts w:ascii="Noto Sans" w:hAnsi="Noto Sans"/>
          <w:iCs/>
          <w:sz w:val="20"/>
          <w:szCs w:val="20"/>
        </w:rPr>
        <w:t>, z původní výšky 1</w:t>
      </w:r>
      <w:r w:rsidR="00213D37">
        <w:rPr>
          <w:rFonts w:ascii="Noto Sans" w:hAnsi="Noto Sans"/>
          <w:iCs/>
          <w:sz w:val="20"/>
          <w:szCs w:val="20"/>
        </w:rPr>
        <w:t>35</w:t>
      </w:r>
      <w:r w:rsidR="00184127">
        <w:rPr>
          <w:rFonts w:ascii="Noto Sans" w:hAnsi="Noto Sans"/>
          <w:iCs/>
          <w:sz w:val="20"/>
          <w:szCs w:val="20"/>
        </w:rPr>
        <w:t xml:space="preserve">0 </w:t>
      </w:r>
      <w:r w:rsidR="00184127" w:rsidRPr="00132A68">
        <w:rPr>
          <w:rFonts w:ascii="Noto Sans" w:hAnsi="Noto Sans"/>
          <w:iCs/>
          <w:sz w:val="20"/>
          <w:szCs w:val="20"/>
        </w:rPr>
        <w:t>mm</w:t>
      </w:r>
      <w:r w:rsidR="000A3ECB">
        <w:rPr>
          <w:rFonts w:ascii="Noto Sans" w:hAnsi="Noto Sans"/>
          <w:iCs/>
          <w:sz w:val="20"/>
          <w:szCs w:val="20"/>
        </w:rPr>
        <w:t>, resp. Parapet bude zvýšen o 150 mm kvůli napojení povlakové krytiny na svislou stěnu a provedení vnějšího parapetu. Tento prostor bude doplněn pórobetonovými tvárnicemi</w:t>
      </w:r>
      <w:r w:rsidR="008231B9">
        <w:rPr>
          <w:rFonts w:ascii="Noto Sans" w:hAnsi="Noto Sans"/>
          <w:iCs/>
          <w:sz w:val="20"/>
          <w:szCs w:val="20"/>
        </w:rPr>
        <w:t xml:space="preserve">, z interiéru vyspraven </w:t>
      </w:r>
      <w:r w:rsidR="008231B9">
        <w:rPr>
          <w:rFonts w:ascii="Noto Sans" w:hAnsi="Noto Sans" w:cstheme="minorHAnsi"/>
          <w:sz w:val="20"/>
          <w:szCs w:val="20"/>
        </w:rPr>
        <w:t xml:space="preserve">štukovou jádrovou omítkou a opatřen finální štukovou vrstvou omítky v odstínu dle okolní omítky, z exteriéru bude opatřen cementovou omítkou. </w:t>
      </w:r>
    </w:p>
    <w:p w14:paraId="1D866D5E" w14:textId="77777777" w:rsidR="00F25E99" w:rsidRDefault="00F25E99" w:rsidP="00BA6E3B">
      <w:pPr>
        <w:pStyle w:val="Standard"/>
        <w:widowControl/>
        <w:rPr>
          <w:rFonts w:ascii="Noto Sans" w:hAnsi="Noto Sans"/>
          <w:iCs/>
          <w:sz w:val="20"/>
          <w:szCs w:val="20"/>
        </w:rPr>
      </w:pPr>
      <w:r>
        <w:rPr>
          <w:rFonts w:ascii="Noto Sans" w:hAnsi="Noto Sans"/>
          <w:iCs/>
          <w:sz w:val="20"/>
          <w:szCs w:val="20"/>
        </w:rPr>
        <w:t>V souvislosti s odstraněním fotovoltaického zařízení na ploché střeše se prostupy fasádou vyspraví stejným způsobem jako u zvýšení parapetu.</w:t>
      </w:r>
    </w:p>
    <w:p w14:paraId="491E6240" w14:textId="77777777" w:rsidR="00BA6E3B" w:rsidRPr="00170956" w:rsidRDefault="00BA6E3B" w:rsidP="00BA6E3B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132A68">
        <w:rPr>
          <w:rFonts w:ascii="Noto Sans" w:hAnsi="Noto Sans"/>
          <w:iCs/>
          <w:sz w:val="20"/>
          <w:szCs w:val="20"/>
        </w:rPr>
        <w:t xml:space="preserve">Okno tvoří </w:t>
      </w:r>
      <w:r w:rsidR="00132A68" w:rsidRPr="00132A68">
        <w:rPr>
          <w:rFonts w:ascii="Noto Sans" w:hAnsi="Noto Sans"/>
          <w:iCs/>
          <w:sz w:val="20"/>
          <w:szCs w:val="20"/>
        </w:rPr>
        <w:t xml:space="preserve">tři křídla, z toho dvě pevně zasklená, </w:t>
      </w:r>
      <w:r w:rsidRPr="00132A68">
        <w:rPr>
          <w:rFonts w:ascii="Noto Sans" w:hAnsi="Noto Sans"/>
          <w:iCs/>
          <w:sz w:val="20"/>
          <w:szCs w:val="20"/>
        </w:rPr>
        <w:t xml:space="preserve">rámy jsou dřevěné s finální UV stabilizovaným lakem, </w:t>
      </w:r>
      <w:r w:rsidR="00132A68" w:rsidRPr="00CB6844">
        <w:rPr>
          <w:rFonts w:ascii="Noto Sans" w:hAnsi="Noto Sans"/>
          <w:iCs/>
          <w:sz w:val="20"/>
          <w:szCs w:val="20"/>
        </w:rPr>
        <w:t xml:space="preserve">otvíravá část s </w:t>
      </w:r>
      <w:r w:rsidRPr="00CB6844">
        <w:rPr>
          <w:rFonts w:ascii="Noto Sans" w:hAnsi="Noto Sans"/>
          <w:iCs/>
          <w:sz w:val="20"/>
          <w:szCs w:val="20"/>
        </w:rPr>
        <w:t>celoobvodovým kováním, vícepolohovou okenní klikou v</w:t>
      </w:r>
      <w:r w:rsidR="00CB6844" w:rsidRPr="00CB6844">
        <w:rPr>
          <w:rFonts w:ascii="Noto Sans" w:hAnsi="Noto Sans"/>
          <w:iCs/>
          <w:sz w:val="20"/>
          <w:szCs w:val="20"/>
        </w:rPr>
        <w:t> </w:t>
      </w:r>
      <w:r w:rsidRPr="00CB6844">
        <w:rPr>
          <w:rFonts w:ascii="Noto Sans" w:hAnsi="Noto Sans"/>
          <w:iCs/>
          <w:sz w:val="20"/>
          <w:szCs w:val="20"/>
        </w:rPr>
        <w:t>nerezu</w:t>
      </w:r>
      <w:r w:rsidR="00CB6844" w:rsidRPr="00CB6844">
        <w:rPr>
          <w:rFonts w:ascii="Noto Sans" w:hAnsi="Noto Sans"/>
          <w:iCs/>
          <w:sz w:val="20"/>
          <w:szCs w:val="20"/>
        </w:rPr>
        <w:t xml:space="preserve">. Vnitřní parapet tvoří dřevotřísková deska délky 2900 mm, šířka se liší dle tl. stěny, materiál laminát (HPL) tl. min. 0,6 mm, barva bílá, dekor jemná perlička, postformingová hrana, přesah desky 2 cm, bez nosu, spodní strana desky opatřena impregnovaným materiálem, boční </w:t>
      </w:r>
      <w:proofErr w:type="gramStart"/>
      <w:r w:rsidR="00CB6844" w:rsidRPr="00CB6844">
        <w:rPr>
          <w:rFonts w:ascii="Noto Sans" w:hAnsi="Noto Sans"/>
          <w:iCs/>
          <w:sz w:val="20"/>
          <w:szCs w:val="20"/>
        </w:rPr>
        <w:t>hrany - laminát</w:t>
      </w:r>
      <w:proofErr w:type="gramEnd"/>
      <w:r w:rsidR="00CB6844" w:rsidRPr="00CB6844">
        <w:rPr>
          <w:rFonts w:ascii="Noto Sans" w:hAnsi="Noto Sans"/>
          <w:iCs/>
          <w:sz w:val="20"/>
          <w:szCs w:val="20"/>
        </w:rPr>
        <w:t>, barva bílá, dekor jemná perlička</w:t>
      </w:r>
      <w:r w:rsidR="00CB6844">
        <w:rPr>
          <w:rFonts w:ascii="Noto Sans" w:hAnsi="Noto Sans"/>
          <w:iCs/>
          <w:sz w:val="20"/>
          <w:szCs w:val="20"/>
        </w:rPr>
        <w:t>. V</w:t>
      </w:r>
      <w:r w:rsidRPr="00CB6844">
        <w:rPr>
          <w:rFonts w:ascii="Noto Sans" w:hAnsi="Noto Sans"/>
          <w:iCs/>
          <w:sz w:val="20"/>
          <w:szCs w:val="20"/>
        </w:rPr>
        <w:t xml:space="preserve">nější parapet viz výpis klempířských prvků. </w:t>
      </w:r>
      <w:r w:rsidR="00636E3C">
        <w:rPr>
          <w:rFonts w:ascii="Noto Sans" w:hAnsi="Noto Sans"/>
          <w:iCs/>
          <w:sz w:val="20"/>
          <w:szCs w:val="20"/>
        </w:rPr>
        <w:t>O</w:t>
      </w:r>
      <w:r w:rsidR="00170956">
        <w:rPr>
          <w:rFonts w:ascii="Noto Sans" w:hAnsi="Noto Sans"/>
          <w:iCs/>
          <w:sz w:val="20"/>
          <w:szCs w:val="20"/>
        </w:rPr>
        <w:t xml:space="preserve">dboru památkové péče. </w:t>
      </w:r>
      <w:r w:rsidRPr="00CB6844">
        <w:rPr>
          <w:rFonts w:ascii="Noto Sans" w:hAnsi="Noto Sans"/>
          <w:iCs/>
          <w:sz w:val="20"/>
          <w:szCs w:val="20"/>
        </w:rPr>
        <w:t xml:space="preserve">Z interiéru bude podél rámu okna provedeno zapravení uvažované </w:t>
      </w:r>
      <w:r w:rsidR="00CB6844" w:rsidRPr="00CB6844">
        <w:rPr>
          <w:rFonts w:ascii="Noto Sans" w:hAnsi="Noto Sans"/>
          <w:iCs/>
          <w:sz w:val="20"/>
          <w:szCs w:val="20"/>
        </w:rPr>
        <w:t xml:space="preserve">na celém ostění, nadpraží i v místě parapetu okna </w:t>
      </w:r>
      <w:r w:rsidRPr="00CB6844">
        <w:rPr>
          <w:rFonts w:ascii="Noto Sans" w:hAnsi="Noto Sans"/>
          <w:iCs/>
          <w:sz w:val="20"/>
          <w:szCs w:val="20"/>
        </w:rPr>
        <w:t>ze štukové stěrky na bázi cementu k finálním úpravám povrchů, odstín bílý, zrnitost 0,5 mm, pevnost v tlaku 5 MPa, předpokládaná spotřeba 4,0 kg/m</w:t>
      </w:r>
      <w:r w:rsidRPr="00CB6844">
        <w:rPr>
          <w:rFonts w:ascii="Noto Sans" w:hAnsi="Noto Sans"/>
          <w:iCs/>
          <w:sz w:val="20"/>
          <w:szCs w:val="20"/>
          <w:vertAlign w:val="superscript"/>
        </w:rPr>
        <w:t>2</w:t>
      </w:r>
      <w:r w:rsidRPr="00CB6844">
        <w:rPr>
          <w:rFonts w:ascii="Noto Sans" w:hAnsi="Noto Sans"/>
          <w:iCs/>
          <w:sz w:val="20"/>
          <w:szCs w:val="20"/>
        </w:rPr>
        <w:t xml:space="preserve">. </w:t>
      </w:r>
      <w:r w:rsidR="009E7393">
        <w:rPr>
          <w:rFonts w:ascii="Noto Sans" w:hAnsi="Noto Sans" w:cstheme="minorHAnsi"/>
          <w:sz w:val="20"/>
          <w:szCs w:val="20"/>
        </w:rPr>
        <w:t>Typ a odstín odsouhlasí Odbor památkové péče.</w:t>
      </w:r>
    </w:p>
    <w:p w14:paraId="2DAC0672" w14:textId="77777777" w:rsidR="00F25E99" w:rsidRDefault="00F25E99" w:rsidP="00BA6E3B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3B800B0C" w14:textId="77777777" w:rsidR="00610548" w:rsidRPr="00610548" w:rsidRDefault="00610548" w:rsidP="00BA6E3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610548">
        <w:rPr>
          <w:rFonts w:ascii="Noto Sans" w:hAnsi="Noto Sans" w:cstheme="minorHAnsi"/>
          <w:sz w:val="20"/>
          <w:szCs w:val="20"/>
        </w:rPr>
        <w:t xml:space="preserve">Okenní výplně umístěné u podlahy v šikmé střeše nejsou součástí rekonstrukce. </w:t>
      </w:r>
    </w:p>
    <w:p w14:paraId="3A3497B6" w14:textId="77777777" w:rsidR="00610548" w:rsidRDefault="00610548" w:rsidP="00BA6E3B">
      <w:pPr>
        <w:pStyle w:val="Standard"/>
        <w:widowControl/>
        <w:rPr>
          <w:rFonts w:ascii="Noto Sans" w:hAnsi="Noto Sans" w:cstheme="minorHAnsi"/>
          <w:color w:val="FF0000"/>
          <w:sz w:val="20"/>
          <w:szCs w:val="20"/>
        </w:rPr>
      </w:pPr>
    </w:p>
    <w:p w14:paraId="0EACFE7B" w14:textId="77777777" w:rsidR="00BA6E3B" w:rsidRPr="00D26D1E" w:rsidRDefault="00BA6E3B" w:rsidP="00BA6E3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CD548C">
        <w:rPr>
          <w:rFonts w:ascii="Noto Sans" w:hAnsi="Noto Sans" w:cstheme="minorHAnsi"/>
          <w:sz w:val="20"/>
          <w:szCs w:val="20"/>
        </w:rPr>
        <w:t xml:space="preserve"> </w:t>
      </w:r>
      <w:r w:rsidRPr="00F83458">
        <w:rPr>
          <w:rFonts w:ascii="Noto Sans" w:hAnsi="Noto Sans" w:cstheme="minorHAnsi"/>
          <w:b/>
          <w:sz w:val="18"/>
          <w:szCs w:val="20"/>
        </w:rPr>
        <w:t xml:space="preserve">Střešní výlezy </w:t>
      </w:r>
      <w:r w:rsidRPr="00D26D1E">
        <w:rPr>
          <w:rFonts w:ascii="Noto Sans" w:hAnsi="Noto Sans" w:cstheme="minorHAnsi"/>
          <w:sz w:val="20"/>
          <w:szCs w:val="20"/>
        </w:rPr>
        <w:t xml:space="preserve">jsou navrženy š. 410 mm a v. 550 mm s bočně otevíravým křídlem směrem ven. Je tvořen hliníkovým rámem </w:t>
      </w:r>
      <w:r w:rsidR="009E7393">
        <w:rPr>
          <w:rFonts w:ascii="Noto Sans" w:hAnsi="Noto Sans" w:cstheme="minorHAnsi"/>
          <w:sz w:val="20"/>
          <w:szCs w:val="20"/>
        </w:rPr>
        <w:t>v břidlicově šedém odstínu</w:t>
      </w:r>
      <w:r w:rsidRPr="00D26D1E">
        <w:rPr>
          <w:rFonts w:ascii="Noto Sans" w:hAnsi="Noto Sans" w:cstheme="minorHAnsi"/>
          <w:sz w:val="20"/>
          <w:szCs w:val="20"/>
        </w:rPr>
        <w:t xml:space="preserve"> a </w:t>
      </w:r>
      <w:r w:rsidR="00636E3C">
        <w:rPr>
          <w:rFonts w:ascii="Noto Sans" w:hAnsi="Noto Sans" w:cstheme="minorHAnsi"/>
          <w:sz w:val="20"/>
          <w:szCs w:val="20"/>
        </w:rPr>
        <w:t xml:space="preserve">s </w:t>
      </w:r>
      <w:r w:rsidRPr="00D26D1E">
        <w:rPr>
          <w:rFonts w:ascii="Noto Sans" w:hAnsi="Noto Sans" w:cstheme="minorHAnsi"/>
          <w:sz w:val="20"/>
          <w:szCs w:val="20"/>
        </w:rPr>
        <w:t>finálním UV stabilizovaným lakem.</w:t>
      </w:r>
      <w:r>
        <w:rPr>
          <w:rFonts w:ascii="Noto Sans" w:hAnsi="Noto Sans" w:cstheme="minorHAnsi"/>
          <w:sz w:val="20"/>
          <w:szCs w:val="20"/>
        </w:rPr>
        <w:t xml:space="preserve"> Vnitřní povrch výlezu je z černého polyuretanu. Zasklení je provedeno izolačním dvojsklem čirým. Je opatřen bočním madlem a pojistkou proti zavření. Dřevěné výměny i oplechování výlezu jsou součástí dodávky.</w:t>
      </w:r>
      <w:r w:rsidR="00636E3C">
        <w:rPr>
          <w:rFonts w:ascii="Noto Sans" w:hAnsi="Noto Sans" w:cstheme="minorHAnsi"/>
          <w:sz w:val="20"/>
          <w:szCs w:val="20"/>
        </w:rPr>
        <w:t xml:space="preserve"> Typ a odstín </w:t>
      </w:r>
      <w:r w:rsidR="009E7393">
        <w:rPr>
          <w:rFonts w:ascii="Noto Sans" w:hAnsi="Noto Sans" w:cstheme="minorHAnsi"/>
          <w:sz w:val="20"/>
          <w:szCs w:val="20"/>
        </w:rPr>
        <w:t>odsouhlasí</w:t>
      </w:r>
      <w:r w:rsidR="00636E3C">
        <w:rPr>
          <w:rFonts w:ascii="Noto Sans" w:hAnsi="Noto Sans" w:cstheme="minorHAnsi"/>
          <w:sz w:val="20"/>
          <w:szCs w:val="20"/>
        </w:rPr>
        <w:t xml:space="preserve"> Odbor památkové péče.</w:t>
      </w:r>
    </w:p>
    <w:p w14:paraId="1DAB749A" w14:textId="77777777" w:rsidR="00BA6E3B" w:rsidRPr="00264A48" w:rsidRDefault="00BA6E3B" w:rsidP="003C12A1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55A4E919" w14:textId="77777777" w:rsidR="00213D37" w:rsidRPr="00631E3A" w:rsidRDefault="00213D37" w:rsidP="00213D37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631E3A">
        <w:rPr>
          <w:rFonts w:ascii="Noto Sans" w:hAnsi="Noto Sans"/>
          <w:b/>
          <w:iCs/>
          <w:sz w:val="20"/>
          <w:szCs w:val="20"/>
        </w:rPr>
        <w:t>Komíny:</w:t>
      </w:r>
    </w:p>
    <w:p w14:paraId="328F43EB" w14:textId="77777777" w:rsidR="00213D37" w:rsidRPr="003E63DF" w:rsidRDefault="00213D37" w:rsidP="00213D3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3E63DF">
        <w:rPr>
          <w:rFonts w:ascii="Noto Sans" w:hAnsi="Noto Sans"/>
          <w:iCs/>
          <w:sz w:val="20"/>
          <w:szCs w:val="20"/>
        </w:rPr>
        <w:lastRenderedPageBreak/>
        <w:t>Komíny vystupující nad úroveň střechy budou zachovány ve stávajícím rozsahu. Povrchy komínů bud</w:t>
      </w:r>
      <w:r>
        <w:rPr>
          <w:rFonts w:ascii="Noto Sans" w:hAnsi="Noto Sans"/>
          <w:iCs/>
          <w:sz w:val="20"/>
          <w:szCs w:val="20"/>
        </w:rPr>
        <w:t>e pouze očištěn</w:t>
      </w:r>
      <w:r w:rsidR="00636E3C">
        <w:rPr>
          <w:rFonts w:ascii="Noto Sans" w:hAnsi="Noto Sans"/>
          <w:iCs/>
          <w:sz w:val="20"/>
          <w:szCs w:val="20"/>
        </w:rPr>
        <w:t>é</w:t>
      </w:r>
      <w:r>
        <w:rPr>
          <w:rFonts w:ascii="Noto Sans" w:hAnsi="Noto Sans"/>
          <w:iCs/>
          <w:sz w:val="20"/>
          <w:szCs w:val="20"/>
        </w:rPr>
        <w:t>, jinak budou bez úprav.</w:t>
      </w:r>
      <w:r w:rsidR="009E7393">
        <w:rPr>
          <w:rFonts w:ascii="Noto Sans" w:hAnsi="Noto Sans"/>
          <w:iCs/>
          <w:sz w:val="20"/>
          <w:szCs w:val="20"/>
        </w:rPr>
        <w:t xml:space="preserve"> Projekt nepředpokládá poškození komínů v nadstřešní části.</w:t>
      </w:r>
    </w:p>
    <w:p w14:paraId="3D2D4E10" w14:textId="77777777" w:rsidR="00213D37" w:rsidRPr="00DD20B6" w:rsidRDefault="00213D37" w:rsidP="00213D37">
      <w:pPr>
        <w:pStyle w:val="Bezmezer"/>
        <w:rPr>
          <w:rFonts w:asciiTheme="minorHAnsi" w:hAnsiTheme="minorHAnsi" w:cstheme="minorHAnsi"/>
          <w:sz w:val="18"/>
        </w:rPr>
      </w:pPr>
    </w:p>
    <w:p w14:paraId="0E187E6D" w14:textId="77777777" w:rsidR="00213D37" w:rsidRPr="00DD20B6" w:rsidRDefault="00213D37" w:rsidP="00213D37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DD20B6">
        <w:rPr>
          <w:rFonts w:ascii="Noto Sans" w:hAnsi="Noto Sans"/>
          <w:b/>
          <w:iCs/>
          <w:sz w:val="20"/>
          <w:szCs w:val="20"/>
        </w:rPr>
        <w:t>Úpravy vnitřních povrchů:</w:t>
      </w:r>
    </w:p>
    <w:p w14:paraId="5CB6E16E" w14:textId="77777777" w:rsidR="00213D37" w:rsidRPr="00DD20B6" w:rsidRDefault="00213D37" w:rsidP="00213D3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D20B6">
        <w:rPr>
          <w:rFonts w:ascii="Noto Sans" w:hAnsi="Noto Sans"/>
          <w:iCs/>
          <w:sz w:val="20"/>
          <w:szCs w:val="20"/>
        </w:rPr>
        <w:t>Povrchy vnitřní budou pouze ometeny a očištěny a opadávající nesoudržná místa budou otlučen</w:t>
      </w:r>
      <w:r w:rsidR="00F952C7">
        <w:rPr>
          <w:rFonts w:ascii="Noto Sans" w:hAnsi="Noto Sans"/>
          <w:iCs/>
          <w:sz w:val="20"/>
          <w:szCs w:val="20"/>
        </w:rPr>
        <w:t xml:space="preserve">é, předpokládá se otlučení </w:t>
      </w:r>
      <w:r w:rsidR="00DF66FD">
        <w:rPr>
          <w:rFonts w:ascii="Noto Sans" w:hAnsi="Noto Sans"/>
          <w:iCs/>
          <w:sz w:val="20"/>
          <w:szCs w:val="20"/>
        </w:rPr>
        <w:t>75</w:t>
      </w:r>
      <w:r w:rsidR="00F952C7">
        <w:rPr>
          <w:rFonts w:ascii="Noto Sans" w:hAnsi="Noto Sans"/>
          <w:iCs/>
          <w:sz w:val="20"/>
          <w:szCs w:val="20"/>
        </w:rPr>
        <w:t xml:space="preserve"> % z plochy vnitřní omítky.</w:t>
      </w:r>
    </w:p>
    <w:p w14:paraId="6EF31DE3" w14:textId="77777777" w:rsidR="00F952C7" w:rsidRPr="00264A48" w:rsidRDefault="00F952C7" w:rsidP="00AE1F53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7FCE8100" w14:textId="77777777" w:rsidR="00F952C7" w:rsidRDefault="00AE1F53" w:rsidP="00F952C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F952C7">
        <w:rPr>
          <w:rFonts w:ascii="Noto Sans" w:hAnsi="Noto Sans"/>
          <w:b/>
          <w:iCs/>
          <w:sz w:val="20"/>
          <w:szCs w:val="20"/>
        </w:rPr>
        <w:t>Úpravy vnějších povrchů:</w:t>
      </w:r>
      <w:r w:rsidR="00F952C7" w:rsidRPr="00F952C7">
        <w:rPr>
          <w:rFonts w:ascii="Noto Sans" w:hAnsi="Noto Sans"/>
          <w:iCs/>
          <w:sz w:val="20"/>
          <w:szCs w:val="20"/>
        </w:rPr>
        <w:t xml:space="preserve"> </w:t>
      </w:r>
    </w:p>
    <w:p w14:paraId="3037E0CD" w14:textId="77777777" w:rsidR="00F952C7" w:rsidRPr="00EB4CE0" w:rsidRDefault="00F952C7" w:rsidP="00F952C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EB4CE0">
        <w:rPr>
          <w:rFonts w:ascii="Noto Sans" w:hAnsi="Noto Sans"/>
          <w:iCs/>
          <w:sz w:val="20"/>
          <w:szCs w:val="20"/>
        </w:rPr>
        <w:t xml:space="preserve">Vlivem zatékání jsou na mnoha místech stávající omítky v ploše, </w:t>
      </w:r>
      <w:r w:rsidR="009D7ADF">
        <w:rPr>
          <w:rFonts w:ascii="Noto Sans" w:hAnsi="Noto Sans"/>
          <w:iCs/>
          <w:sz w:val="20"/>
          <w:szCs w:val="20"/>
        </w:rPr>
        <w:t>římsy</w:t>
      </w:r>
      <w:r w:rsidRPr="00EB4CE0">
        <w:rPr>
          <w:rFonts w:ascii="Noto Sans" w:hAnsi="Noto Sans"/>
          <w:iCs/>
          <w:sz w:val="20"/>
          <w:szCs w:val="20"/>
        </w:rPr>
        <w:t xml:space="preserve"> i zdobení narušené vlhkostí s viditelným výskytem solí. </w:t>
      </w:r>
      <w:r w:rsidR="009D7ADF">
        <w:rPr>
          <w:rFonts w:ascii="Noto Sans" w:hAnsi="Noto Sans"/>
          <w:iCs/>
          <w:sz w:val="20"/>
          <w:szCs w:val="20"/>
        </w:rPr>
        <w:t>Římsy jsou v menší míře opadané.</w:t>
      </w:r>
    </w:p>
    <w:p w14:paraId="6AB7DF6D" w14:textId="77777777" w:rsidR="009E7393" w:rsidRPr="00BC723F" w:rsidRDefault="009E7393" w:rsidP="009E7393">
      <w:pPr>
        <w:pStyle w:val="Standard"/>
        <w:widowControl/>
        <w:rPr>
          <w:rFonts w:ascii="Noto Sans" w:hAnsi="Noto Sans"/>
          <w:b/>
          <w:iCs/>
          <w:color w:val="FF0066"/>
          <w:sz w:val="18"/>
          <w:szCs w:val="20"/>
        </w:rPr>
      </w:pPr>
      <w:r>
        <w:rPr>
          <w:rFonts w:ascii="Noto Sans" w:hAnsi="Noto Sans"/>
          <w:iCs/>
          <w:sz w:val="20"/>
          <w:szCs w:val="20"/>
        </w:rPr>
        <w:t>Projektant předpokládá opatření fasády</w:t>
      </w:r>
      <w:r w:rsidRPr="00EB4CE0">
        <w:rPr>
          <w:rFonts w:ascii="Noto Sans" w:hAnsi="Noto Sans"/>
          <w:iCs/>
          <w:sz w:val="20"/>
          <w:szCs w:val="20"/>
        </w:rPr>
        <w:t xml:space="preserve"> speciální štukovou omítkou vhodnou na historické budovy</w:t>
      </w:r>
      <w:r>
        <w:rPr>
          <w:rFonts w:ascii="Noto Sans" w:hAnsi="Noto Sans"/>
          <w:iCs/>
          <w:sz w:val="20"/>
          <w:szCs w:val="20"/>
        </w:rPr>
        <w:t xml:space="preserve">. </w:t>
      </w:r>
      <w:r w:rsidRPr="00BC723F">
        <w:rPr>
          <w:rFonts w:ascii="Noto Sans" w:hAnsi="Noto Sans"/>
          <w:b/>
          <w:iCs/>
          <w:color w:val="FF0066"/>
          <w:sz w:val="18"/>
          <w:szCs w:val="20"/>
        </w:rPr>
        <w:t xml:space="preserve">Technologie a odstín fasády budou zvolené přednostně dle stratigrafického průzkumu a budou předloženy k odsouhlasení </w:t>
      </w:r>
      <w:r>
        <w:rPr>
          <w:rFonts w:ascii="Noto Sans" w:hAnsi="Noto Sans"/>
          <w:b/>
          <w:iCs/>
          <w:color w:val="FF0066"/>
          <w:sz w:val="18"/>
          <w:szCs w:val="20"/>
        </w:rPr>
        <w:t>O</w:t>
      </w:r>
      <w:r w:rsidRPr="00BC723F">
        <w:rPr>
          <w:rFonts w:ascii="Noto Sans" w:hAnsi="Noto Sans"/>
          <w:b/>
          <w:iCs/>
          <w:color w:val="FF0066"/>
          <w:sz w:val="18"/>
          <w:szCs w:val="20"/>
        </w:rPr>
        <w:t>dboru památkové péče.</w:t>
      </w:r>
    </w:p>
    <w:p w14:paraId="2B035953" w14:textId="77777777" w:rsidR="006D7C27" w:rsidRPr="00264A48" w:rsidRDefault="006D7C27" w:rsidP="00AE1F53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3A86A13D" w14:textId="77777777" w:rsidR="006D7C27" w:rsidRPr="006D1C89" w:rsidRDefault="006D7C27" w:rsidP="006D7C27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  <w:r w:rsidRPr="006D1C89">
        <w:rPr>
          <w:rFonts w:ascii="Noto Sans" w:hAnsi="Noto Sans"/>
          <w:b/>
          <w:iCs/>
          <w:sz w:val="18"/>
          <w:szCs w:val="20"/>
        </w:rPr>
        <w:t>Úpravy stávajícího podkladu</w:t>
      </w:r>
    </w:p>
    <w:p w14:paraId="59E48410" w14:textId="77777777" w:rsidR="006D7C27" w:rsidRPr="00AF2678" w:rsidRDefault="006D7C27" w:rsidP="006D7C2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AF2678">
        <w:rPr>
          <w:rFonts w:ascii="Noto Sans" w:hAnsi="Noto Sans" w:cstheme="minorHAnsi"/>
          <w:sz w:val="20"/>
          <w:szCs w:val="20"/>
        </w:rPr>
        <w:t xml:space="preserve">▪ vysokotlaké chemické </w:t>
      </w:r>
      <w:r w:rsidRPr="00AF2678">
        <w:rPr>
          <w:rFonts w:ascii="Noto Sans" w:hAnsi="Noto Sans"/>
          <w:iCs/>
          <w:sz w:val="20"/>
          <w:szCs w:val="20"/>
        </w:rPr>
        <w:t xml:space="preserve">očištění ptačího trusu </w:t>
      </w:r>
      <w:r w:rsidR="00A9221E" w:rsidRPr="00AF2678">
        <w:rPr>
          <w:rFonts w:ascii="Noto Sans" w:hAnsi="Noto Sans"/>
          <w:iCs/>
          <w:sz w:val="20"/>
          <w:szCs w:val="20"/>
        </w:rPr>
        <w:t xml:space="preserve">na </w:t>
      </w:r>
      <w:r w:rsidR="00F76F54" w:rsidRPr="00AF2678">
        <w:rPr>
          <w:rFonts w:ascii="Noto Sans" w:hAnsi="Noto Sans"/>
          <w:iCs/>
          <w:sz w:val="20"/>
          <w:szCs w:val="20"/>
        </w:rPr>
        <w:t>celé ploše fasády 275</w:t>
      </w:r>
      <w:r w:rsidRPr="00AF2678">
        <w:rPr>
          <w:rFonts w:ascii="Noto Sans" w:hAnsi="Noto Sans"/>
          <w:iCs/>
          <w:sz w:val="20"/>
          <w:szCs w:val="20"/>
        </w:rPr>
        <w:t xml:space="preserve"> m</w:t>
      </w:r>
      <w:r w:rsidRPr="00AF2678">
        <w:rPr>
          <w:rFonts w:ascii="Noto Sans" w:hAnsi="Noto Sans"/>
          <w:iCs/>
          <w:sz w:val="20"/>
          <w:szCs w:val="20"/>
          <w:vertAlign w:val="superscript"/>
        </w:rPr>
        <w:t>2</w:t>
      </w:r>
    </w:p>
    <w:p w14:paraId="2EAB5106" w14:textId="77777777" w:rsidR="006D7C27" w:rsidRPr="00AF2678" w:rsidRDefault="006D7C27" w:rsidP="006D7C2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AF2678">
        <w:rPr>
          <w:rFonts w:ascii="Noto Sans" w:hAnsi="Noto Sans" w:cstheme="minorHAnsi"/>
          <w:sz w:val="20"/>
          <w:szCs w:val="20"/>
        </w:rPr>
        <w:t xml:space="preserve">▪ chemické </w:t>
      </w:r>
      <w:r w:rsidRPr="00AF2678">
        <w:rPr>
          <w:rFonts w:ascii="Noto Sans" w:hAnsi="Noto Sans"/>
          <w:iCs/>
          <w:sz w:val="20"/>
          <w:szCs w:val="20"/>
        </w:rPr>
        <w:t>očištění městských nečistot dle stupně zasažení vhodné pro historické budovy, předpokládá se 1-3 kg/m</w:t>
      </w:r>
      <w:r w:rsidRPr="00AF2678">
        <w:rPr>
          <w:rFonts w:ascii="Noto Sans" w:hAnsi="Noto Sans"/>
          <w:iCs/>
          <w:sz w:val="20"/>
          <w:szCs w:val="20"/>
          <w:vertAlign w:val="superscript"/>
        </w:rPr>
        <w:t>2</w:t>
      </w:r>
      <w:r w:rsidRPr="00AF2678">
        <w:rPr>
          <w:rFonts w:ascii="Noto Sans" w:hAnsi="Noto Sans"/>
          <w:iCs/>
          <w:sz w:val="20"/>
          <w:szCs w:val="20"/>
        </w:rPr>
        <w:t xml:space="preserve">, na celé ploše fasády </w:t>
      </w:r>
      <w:r w:rsidR="00F76F54" w:rsidRPr="00AF2678">
        <w:rPr>
          <w:rFonts w:ascii="Noto Sans" w:hAnsi="Noto Sans"/>
          <w:iCs/>
          <w:sz w:val="20"/>
          <w:szCs w:val="20"/>
        </w:rPr>
        <w:t xml:space="preserve">275 </w:t>
      </w:r>
      <w:r w:rsidRPr="00AF2678">
        <w:rPr>
          <w:rFonts w:ascii="Noto Sans" w:hAnsi="Noto Sans"/>
          <w:iCs/>
          <w:sz w:val="20"/>
          <w:szCs w:val="20"/>
        </w:rPr>
        <w:t>m</w:t>
      </w:r>
      <w:r w:rsidRPr="00AF2678">
        <w:rPr>
          <w:rFonts w:ascii="Noto Sans" w:hAnsi="Noto Sans"/>
          <w:iCs/>
          <w:sz w:val="20"/>
          <w:szCs w:val="20"/>
          <w:vertAlign w:val="superscript"/>
        </w:rPr>
        <w:t>2</w:t>
      </w:r>
    </w:p>
    <w:p w14:paraId="7D502CA4" w14:textId="77777777" w:rsidR="006D7C27" w:rsidRPr="00AF2678" w:rsidRDefault="006D7C27" w:rsidP="006D7C2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AF2678">
        <w:rPr>
          <w:rFonts w:ascii="Noto Sans" w:hAnsi="Noto Sans" w:cstheme="minorHAnsi"/>
          <w:sz w:val="20"/>
          <w:szCs w:val="20"/>
        </w:rPr>
        <w:t>▪</w:t>
      </w:r>
      <w:r w:rsidRPr="00AF2678">
        <w:rPr>
          <w:rFonts w:ascii="Noto Sans" w:hAnsi="Noto Sans"/>
          <w:iCs/>
          <w:sz w:val="20"/>
          <w:szCs w:val="20"/>
        </w:rPr>
        <w:t xml:space="preserve"> osekání nesoudržných ploch omítek a štuků cca 0,5 m za degradované plochy, předpokládá se </w:t>
      </w:r>
      <w:r w:rsidR="001C5A7A">
        <w:rPr>
          <w:rFonts w:ascii="Noto Sans" w:hAnsi="Noto Sans"/>
          <w:iCs/>
          <w:sz w:val="20"/>
          <w:szCs w:val="20"/>
        </w:rPr>
        <w:t>75</w:t>
      </w:r>
      <w:r w:rsidRPr="00AF2678">
        <w:rPr>
          <w:rFonts w:ascii="Noto Sans" w:hAnsi="Noto Sans"/>
          <w:iCs/>
          <w:sz w:val="20"/>
          <w:szCs w:val="20"/>
        </w:rPr>
        <w:t xml:space="preserve"> % z celkové plochy </w:t>
      </w:r>
      <w:r w:rsidR="00AF2678" w:rsidRPr="00AF2678">
        <w:rPr>
          <w:rFonts w:ascii="Noto Sans" w:hAnsi="Noto Sans"/>
          <w:iCs/>
          <w:sz w:val="20"/>
          <w:szCs w:val="20"/>
        </w:rPr>
        <w:t>138</w:t>
      </w:r>
      <w:r w:rsidRPr="00AF2678">
        <w:rPr>
          <w:rFonts w:ascii="Noto Sans" w:hAnsi="Noto Sans"/>
          <w:iCs/>
          <w:sz w:val="20"/>
          <w:szCs w:val="20"/>
        </w:rPr>
        <w:t xml:space="preserve"> m</w:t>
      </w:r>
      <w:r w:rsidRPr="00AF2678">
        <w:rPr>
          <w:rFonts w:ascii="Noto Sans" w:hAnsi="Noto Sans"/>
          <w:iCs/>
          <w:sz w:val="20"/>
          <w:szCs w:val="20"/>
          <w:vertAlign w:val="superscript"/>
        </w:rPr>
        <w:t>2</w:t>
      </w:r>
    </w:p>
    <w:p w14:paraId="07CD8B23" w14:textId="77777777" w:rsidR="006D7C27" w:rsidRPr="00AF2678" w:rsidRDefault="006D7C27" w:rsidP="006D7C2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AF2678">
        <w:rPr>
          <w:rFonts w:ascii="Noto Sans" w:hAnsi="Noto Sans" w:cstheme="minorHAnsi"/>
          <w:sz w:val="20"/>
          <w:szCs w:val="20"/>
        </w:rPr>
        <w:t>▪</w:t>
      </w:r>
      <w:r w:rsidRPr="00AF2678">
        <w:rPr>
          <w:rFonts w:ascii="Noto Sans" w:hAnsi="Noto Sans"/>
          <w:iCs/>
          <w:sz w:val="20"/>
          <w:szCs w:val="20"/>
        </w:rPr>
        <w:t xml:space="preserve"> zpevnění zvětralých ploch zpevňovacím prostředkem na bázi křemičitanového roztoku, předpokládá se 0,5 kg/m</w:t>
      </w:r>
      <w:r w:rsidRPr="00AF2678">
        <w:rPr>
          <w:rFonts w:ascii="Noto Sans" w:hAnsi="Noto Sans"/>
          <w:iCs/>
          <w:sz w:val="20"/>
          <w:szCs w:val="20"/>
          <w:vertAlign w:val="superscript"/>
        </w:rPr>
        <w:t>2</w:t>
      </w:r>
      <w:r w:rsidRPr="00AF2678">
        <w:rPr>
          <w:rFonts w:ascii="Noto Sans" w:hAnsi="Noto Sans"/>
          <w:iCs/>
          <w:sz w:val="20"/>
          <w:szCs w:val="20"/>
        </w:rPr>
        <w:t xml:space="preserve">, předpokládá se </w:t>
      </w:r>
      <w:r w:rsidR="00DF66FD">
        <w:rPr>
          <w:rFonts w:ascii="Noto Sans" w:hAnsi="Noto Sans"/>
          <w:iCs/>
          <w:sz w:val="20"/>
          <w:szCs w:val="20"/>
        </w:rPr>
        <w:t>75</w:t>
      </w:r>
      <w:r w:rsidRPr="00AF2678">
        <w:rPr>
          <w:rFonts w:ascii="Noto Sans" w:hAnsi="Noto Sans"/>
          <w:iCs/>
          <w:sz w:val="20"/>
          <w:szCs w:val="20"/>
        </w:rPr>
        <w:t xml:space="preserve"> % z celkové plochy </w:t>
      </w:r>
      <w:r w:rsidR="00AF2678">
        <w:rPr>
          <w:rFonts w:ascii="Noto Sans" w:hAnsi="Noto Sans"/>
          <w:iCs/>
          <w:sz w:val="20"/>
          <w:szCs w:val="20"/>
        </w:rPr>
        <w:t>138</w:t>
      </w:r>
      <w:r w:rsidRPr="00AF2678">
        <w:rPr>
          <w:rFonts w:ascii="Noto Sans" w:hAnsi="Noto Sans"/>
          <w:iCs/>
          <w:sz w:val="20"/>
          <w:szCs w:val="20"/>
        </w:rPr>
        <w:t xml:space="preserve"> m</w:t>
      </w:r>
      <w:r w:rsidRPr="00AF2678">
        <w:rPr>
          <w:rFonts w:ascii="Noto Sans" w:hAnsi="Noto Sans"/>
          <w:iCs/>
          <w:sz w:val="20"/>
          <w:szCs w:val="20"/>
          <w:vertAlign w:val="superscript"/>
        </w:rPr>
        <w:t>2</w:t>
      </w:r>
    </w:p>
    <w:p w14:paraId="735F856B" w14:textId="77777777" w:rsidR="006D7C27" w:rsidRPr="00AF2678" w:rsidRDefault="006D7C27" w:rsidP="006D7C2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AF2678">
        <w:rPr>
          <w:rFonts w:ascii="Noto Sans" w:hAnsi="Noto Sans" w:cstheme="minorHAnsi"/>
          <w:sz w:val="20"/>
          <w:szCs w:val="20"/>
        </w:rPr>
        <w:t>▪</w:t>
      </w:r>
      <w:r w:rsidRPr="00AF2678">
        <w:rPr>
          <w:rFonts w:ascii="Noto Sans" w:hAnsi="Noto Sans"/>
          <w:iCs/>
          <w:sz w:val="20"/>
          <w:szCs w:val="20"/>
        </w:rPr>
        <w:t xml:space="preserve"> zdrsnění ploch, tzv. otevření pro dobrou adhezi následných vrstev, na celé ploše fasády </w:t>
      </w:r>
      <w:r w:rsidR="00AF2678">
        <w:rPr>
          <w:rFonts w:ascii="Noto Sans" w:hAnsi="Noto Sans"/>
          <w:iCs/>
          <w:sz w:val="20"/>
          <w:szCs w:val="20"/>
        </w:rPr>
        <w:t>275</w:t>
      </w:r>
      <w:r w:rsidRPr="00AF2678">
        <w:rPr>
          <w:rFonts w:ascii="Noto Sans" w:hAnsi="Noto Sans"/>
          <w:iCs/>
          <w:sz w:val="20"/>
          <w:szCs w:val="20"/>
        </w:rPr>
        <w:t xml:space="preserve"> m</w:t>
      </w:r>
      <w:r w:rsidRPr="00AF2678">
        <w:rPr>
          <w:rFonts w:ascii="Noto Sans" w:hAnsi="Noto Sans"/>
          <w:iCs/>
          <w:sz w:val="20"/>
          <w:szCs w:val="20"/>
          <w:vertAlign w:val="superscript"/>
        </w:rPr>
        <w:t>2</w:t>
      </w:r>
    </w:p>
    <w:p w14:paraId="328E538E" w14:textId="77777777" w:rsidR="006D7C27" w:rsidRPr="00264A48" w:rsidRDefault="006D7C27" w:rsidP="006D7C27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192847D4" w14:textId="77777777" w:rsidR="006D7C27" w:rsidRPr="00D744CC" w:rsidRDefault="0039454A" w:rsidP="006D7C27">
      <w:pPr>
        <w:pStyle w:val="Standard"/>
        <w:widowControl/>
        <w:rPr>
          <w:rFonts w:ascii="Noto Sans" w:hAnsi="Noto Sans"/>
          <w:b/>
          <w:iCs/>
          <w:sz w:val="18"/>
          <w:szCs w:val="20"/>
        </w:rPr>
      </w:pPr>
      <w:r>
        <w:rPr>
          <w:rFonts w:ascii="Noto Sans" w:hAnsi="Noto Sans"/>
          <w:b/>
          <w:iCs/>
          <w:sz w:val="18"/>
          <w:szCs w:val="20"/>
        </w:rPr>
        <w:t>Ř</w:t>
      </w:r>
      <w:r w:rsidR="006D7C27" w:rsidRPr="00D744CC">
        <w:rPr>
          <w:rFonts w:ascii="Noto Sans" w:hAnsi="Noto Sans"/>
          <w:b/>
          <w:iCs/>
          <w:sz w:val="18"/>
          <w:szCs w:val="20"/>
        </w:rPr>
        <w:t>ímsy</w:t>
      </w:r>
    </w:p>
    <w:p w14:paraId="3958504E" w14:textId="77777777" w:rsidR="006D7C27" w:rsidRPr="00264A48" w:rsidRDefault="006D7C27" w:rsidP="006D7C27">
      <w:pPr>
        <w:pStyle w:val="Standard"/>
        <w:widowControl/>
        <w:rPr>
          <w:rFonts w:ascii="Noto Sans" w:hAnsi="Noto Sans"/>
          <w:b/>
          <w:iCs/>
          <w:color w:val="FF000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D744CC">
        <w:rPr>
          <w:rFonts w:ascii="Noto Sans" w:hAnsi="Noto Sans" w:cstheme="minorHAnsi"/>
          <w:sz w:val="20"/>
          <w:szCs w:val="20"/>
        </w:rPr>
        <w:t>síranuvzdorný podhoz, předpokládá se 4 kg/m</w:t>
      </w:r>
      <w:r w:rsidRPr="00D744CC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D744CC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sz w:val="20"/>
          <w:szCs w:val="20"/>
        </w:rPr>
        <w:t>celé plochy říms</w:t>
      </w:r>
    </w:p>
    <w:p w14:paraId="0C0D9456" w14:textId="77777777" w:rsidR="006D7C27" w:rsidRPr="00D744CC" w:rsidRDefault="006D7C27" w:rsidP="006D7C27">
      <w:pPr>
        <w:pStyle w:val="Standard"/>
        <w:widowControl/>
        <w:rPr>
          <w:rFonts w:ascii="Noto Sans" w:hAnsi="Noto Sans"/>
          <w:iCs/>
          <w:sz w:val="20"/>
          <w:szCs w:val="20"/>
        </w:rPr>
      </w:pPr>
      <w:r w:rsidRPr="00D744CC">
        <w:rPr>
          <w:rFonts w:ascii="Noto Sans" w:hAnsi="Noto Sans" w:cstheme="minorHAnsi"/>
          <w:sz w:val="20"/>
          <w:szCs w:val="20"/>
        </w:rPr>
        <w:t>▪ hrubé, základní založení a vytvarování vlhkost a soli jímající kompresní omítkou 19 kg/m</w:t>
      </w:r>
      <w:r w:rsidRPr="00D744CC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D744CC">
        <w:rPr>
          <w:rFonts w:ascii="Noto Sans" w:hAnsi="Noto Sans" w:cstheme="minorHAnsi"/>
          <w:sz w:val="20"/>
          <w:szCs w:val="20"/>
        </w:rPr>
        <w:t>/2 cm</w:t>
      </w:r>
    </w:p>
    <w:p w14:paraId="00004C1C" w14:textId="77777777" w:rsidR="006D7C27" w:rsidRPr="00C613C9" w:rsidRDefault="006D7C27" w:rsidP="006D7C27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>▪ vytvarování římsy jádrovou rychle tuhnoucí maltou pro restaurování a opravy historických omítaných a štukových fasád,</w:t>
      </w:r>
      <w:r>
        <w:rPr>
          <w:rFonts w:ascii="Noto Sans" w:hAnsi="Noto Sans" w:cstheme="minorHAnsi"/>
          <w:sz w:val="20"/>
          <w:szCs w:val="20"/>
        </w:rPr>
        <w:t xml:space="preserve"> </w:t>
      </w:r>
      <w:r w:rsidRPr="00C613C9">
        <w:rPr>
          <w:rFonts w:ascii="Noto Sans" w:hAnsi="Noto Sans" w:cstheme="minorHAnsi"/>
          <w:sz w:val="20"/>
          <w:szCs w:val="20"/>
        </w:rPr>
        <w:t>hrubá</w:t>
      </w:r>
      <w:r w:rsidRPr="00C613C9">
        <w:rPr>
          <w:rFonts w:ascii="Noto Sans" w:hAnsi="Noto Sans"/>
          <w:sz w:val="20"/>
          <w:szCs w:val="20"/>
        </w:rPr>
        <w:t xml:space="preserve"> </w:t>
      </w:r>
      <w:r w:rsidRPr="00C613C9">
        <w:rPr>
          <w:rFonts w:ascii="Noto Sans" w:hAnsi="Noto Sans" w:cstheme="minorHAnsi"/>
          <w:sz w:val="20"/>
          <w:szCs w:val="20"/>
        </w:rPr>
        <w:t>malta pro základní tažení a zhotovování štukových jader 1,1kg/m</w:t>
      </w:r>
      <w:r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C613C9">
        <w:rPr>
          <w:rFonts w:ascii="Noto Sans" w:hAnsi="Noto Sans" w:cstheme="minorHAnsi"/>
          <w:sz w:val="20"/>
          <w:szCs w:val="20"/>
        </w:rPr>
        <w:t xml:space="preserve">/1 mm  </w:t>
      </w:r>
    </w:p>
    <w:p w14:paraId="26748FBC" w14:textId="77777777" w:rsidR="006D7C27" w:rsidRPr="00C613C9" w:rsidRDefault="006D7C27" w:rsidP="006D7C27">
      <w:pPr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C613C9">
        <w:rPr>
          <w:rFonts w:ascii="Noto Sans" w:hAnsi="Noto Sans" w:cstheme="minorHAnsi"/>
          <w:sz w:val="20"/>
          <w:szCs w:val="20"/>
        </w:rPr>
        <w:t>vytažení štukovou rychle tuhnoucí maltou pro restaurování a opravy historických omítaných a štukových fasád, tzn. jemná malta pro finální tažení 1,3 kg/m</w:t>
      </w:r>
      <w:r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C613C9">
        <w:rPr>
          <w:rFonts w:ascii="Noto Sans" w:hAnsi="Noto Sans" w:cstheme="minorHAnsi"/>
          <w:sz w:val="20"/>
          <w:szCs w:val="20"/>
        </w:rPr>
        <w:t xml:space="preserve">/1 mm </w:t>
      </w:r>
    </w:p>
    <w:p w14:paraId="60BAF6AA" w14:textId="77777777" w:rsidR="006D7C27" w:rsidRPr="00C613C9" w:rsidRDefault="006D7C27" w:rsidP="006D7C27">
      <w:pPr>
        <w:rPr>
          <w:rFonts w:ascii="Noto Sans" w:hAnsi="Noto Sans" w:cstheme="minorHAnsi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>▪ alternativně lze nahradit štukovou maltu maltou s minerálními pojivy na bázi historického románského cementu, která je určená pro plošné opravy historických fasád 1,6 kg/m</w:t>
      </w:r>
      <w:r w:rsidRPr="00C613C9">
        <w:rPr>
          <w:rFonts w:ascii="Noto Sans" w:hAnsi="Noto Sans" w:cstheme="minorHAnsi"/>
          <w:sz w:val="20"/>
          <w:szCs w:val="20"/>
          <w:vertAlign w:val="superscript"/>
        </w:rPr>
        <w:t>2</w:t>
      </w:r>
      <w:r w:rsidRPr="00C613C9">
        <w:rPr>
          <w:rFonts w:ascii="Noto Sans" w:hAnsi="Noto Sans" w:cstheme="minorHAnsi"/>
          <w:sz w:val="20"/>
          <w:szCs w:val="20"/>
        </w:rPr>
        <w:t xml:space="preserve">/1 mm </w:t>
      </w:r>
    </w:p>
    <w:p w14:paraId="7F95B770" w14:textId="77777777" w:rsidR="006D7C27" w:rsidRPr="00264A48" w:rsidRDefault="006D7C27" w:rsidP="006D7C27">
      <w:pPr>
        <w:rPr>
          <w:rFonts w:asciiTheme="minorHAnsi" w:hAnsiTheme="minorHAnsi" w:cstheme="minorHAnsi"/>
          <w:color w:val="FF0000"/>
          <w:sz w:val="22"/>
          <w:szCs w:val="22"/>
        </w:rPr>
      </w:pPr>
    </w:p>
    <w:p w14:paraId="2DAB422B" w14:textId="77777777" w:rsidR="006D7C27" w:rsidRPr="00C613C9" w:rsidRDefault="006D7C27" w:rsidP="006D7C27">
      <w:pPr>
        <w:rPr>
          <w:b/>
          <w:szCs w:val="28"/>
        </w:rPr>
      </w:pPr>
      <w:r w:rsidRPr="00C613C9">
        <w:rPr>
          <w:rFonts w:ascii="Noto Sans" w:hAnsi="Noto Sans"/>
          <w:b/>
          <w:iCs/>
          <w:sz w:val="18"/>
          <w:szCs w:val="20"/>
        </w:rPr>
        <w:t>Fasádní nátěr</w:t>
      </w:r>
    </w:p>
    <w:p w14:paraId="1E16367A" w14:textId="77777777" w:rsidR="00A75AF4" w:rsidRDefault="006D7C27" w:rsidP="006D7C27">
      <w:pPr>
        <w:pStyle w:val="Standard"/>
        <w:widowControl/>
        <w:rPr>
          <w:rFonts w:ascii="Noto Sans" w:hAnsi="Noto Sans"/>
          <w:sz w:val="20"/>
          <w:szCs w:val="20"/>
        </w:rPr>
      </w:pPr>
      <w:r w:rsidRPr="00C613C9">
        <w:rPr>
          <w:rFonts w:ascii="Noto Sans" w:hAnsi="Noto Sans" w:cstheme="minorHAnsi"/>
          <w:sz w:val="20"/>
          <w:szCs w:val="20"/>
        </w:rPr>
        <w:t xml:space="preserve">▪ </w:t>
      </w:r>
      <w:r w:rsidRPr="00C613C9">
        <w:rPr>
          <w:rFonts w:ascii="Noto Sans" w:hAnsi="Noto Sans"/>
          <w:sz w:val="20"/>
          <w:szCs w:val="20"/>
        </w:rPr>
        <w:t xml:space="preserve">po </w:t>
      </w:r>
      <w:proofErr w:type="spellStart"/>
      <w:r w:rsidRPr="00C613C9">
        <w:rPr>
          <w:rFonts w:ascii="Noto Sans" w:hAnsi="Noto Sans"/>
          <w:sz w:val="20"/>
          <w:szCs w:val="20"/>
        </w:rPr>
        <w:t>reprofilaci</w:t>
      </w:r>
      <w:proofErr w:type="spellEnd"/>
      <w:r w:rsidRPr="00C613C9">
        <w:rPr>
          <w:rFonts w:ascii="Noto Sans" w:hAnsi="Noto Sans"/>
          <w:sz w:val="20"/>
          <w:szCs w:val="20"/>
        </w:rPr>
        <w:t xml:space="preserve"> korunní římsy a řádném vyzrání podkladu provedeme </w:t>
      </w:r>
      <w:proofErr w:type="spellStart"/>
      <w:r w:rsidRPr="00C613C9">
        <w:rPr>
          <w:rFonts w:ascii="Noto Sans" w:hAnsi="Noto Sans"/>
          <w:sz w:val="20"/>
          <w:szCs w:val="20"/>
        </w:rPr>
        <w:t>paroprodyšný</w:t>
      </w:r>
      <w:proofErr w:type="spellEnd"/>
      <w:r w:rsidRPr="00C613C9">
        <w:rPr>
          <w:rFonts w:ascii="Noto Sans" w:hAnsi="Noto Sans"/>
          <w:sz w:val="20"/>
          <w:szCs w:val="20"/>
        </w:rPr>
        <w:t xml:space="preserve"> fasádní nátěr s hodnotou </w:t>
      </w:r>
      <w:proofErr w:type="spellStart"/>
      <w:r w:rsidRPr="00C613C9">
        <w:rPr>
          <w:rFonts w:ascii="Noto Sans" w:hAnsi="Noto Sans"/>
          <w:sz w:val="20"/>
          <w:szCs w:val="20"/>
        </w:rPr>
        <w:t>s</w:t>
      </w:r>
      <w:r w:rsidRPr="00C613C9">
        <w:rPr>
          <w:rFonts w:ascii="Noto Sans" w:hAnsi="Noto Sans"/>
          <w:sz w:val="20"/>
          <w:szCs w:val="20"/>
          <w:vertAlign w:val="subscript"/>
        </w:rPr>
        <w:t>d</w:t>
      </w:r>
      <w:proofErr w:type="spellEnd"/>
      <w:r w:rsidRPr="00C613C9">
        <w:rPr>
          <w:rFonts w:ascii="Noto Sans" w:hAnsi="Noto Sans"/>
          <w:sz w:val="20"/>
          <w:szCs w:val="20"/>
        </w:rPr>
        <w:t xml:space="preserve"> </w:t>
      </w:r>
      <w:r w:rsidRPr="00C613C9">
        <w:rPr>
          <w:rFonts w:ascii="Noto Sans" w:hAnsi="Noto Sans" w:cs="Times New Roman" w:hint="eastAsia"/>
          <w:sz w:val="20"/>
          <w:szCs w:val="20"/>
        </w:rPr>
        <w:t>≤</w:t>
      </w:r>
      <w:r w:rsidRPr="00C613C9">
        <w:rPr>
          <w:rFonts w:ascii="Noto Sans" w:hAnsi="Noto Sans"/>
          <w:sz w:val="20"/>
          <w:szCs w:val="20"/>
        </w:rPr>
        <w:t xml:space="preserve"> 0,1 m  </w:t>
      </w:r>
    </w:p>
    <w:p w14:paraId="5534AB67" w14:textId="77777777" w:rsidR="00506654" w:rsidRPr="003B6D34" w:rsidRDefault="00506654" w:rsidP="00506654">
      <w:pPr>
        <w:rPr>
          <w:rFonts w:ascii="Noto Sans" w:hAnsi="Noto Sans"/>
          <w:sz w:val="20"/>
          <w:szCs w:val="20"/>
        </w:rPr>
      </w:pPr>
      <w:r w:rsidRPr="003B6D34">
        <w:rPr>
          <w:rFonts w:ascii="Noto Sans" w:hAnsi="Noto Sans" w:cstheme="minorHAnsi"/>
          <w:sz w:val="20"/>
          <w:szCs w:val="20"/>
        </w:rPr>
        <w:t xml:space="preserve">▪ </w:t>
      </w:r>
      <w:r w:rsidRPr="003B6D34">
        <w:rPr>
          <w:rFonts w:ascii="Noto Sans" w:hAnsi="Noto Sans"/>
          <w:iCs/>
          <w:sz w:val="20"/>
          <w:szCs w:val="20"/>
        </w:rPr>
        <w:t xml:space="preserve">odstín fasády </w:t>
      </w:r>
      <w:r>
        <w:rPr>
          <w:rFonts w:ascii="Noto Sans" w:hAnsi="Noto Sans"/>
          <w:iCs/>
          <w:sz w:val="20"/>
          <w:szCs w:val="20"/>
        </w:rPr>
        <w:t>bude</w:t>
      </w:r>
      <w:r w:rsidRPr="003B6D34">
        <w:rPr>
          <w:rFonts w:ascii="Noto Sans" w:hAnsi="Noto Sans"/>
          <w:iCs/>
          <w:sz w:val="20"/>
          <w:szCs w:val="20"/>
        </w:rPr>
        <w:t xml:space="preserve"> zvolen přednostně dle stratigrafického průzkumu a bud</w:t>
      </w:r>
      <w:r>
        <w:rPr>
          <w:rFonts w:ascii="Noto Sans" w:hAnsi="Noto Sans"/>
          <w:iCs/>
          <w:sz w:val="20"/>
          <w:szCs w:val="20"/>
        </w:rPr>
        <w:t>e</w:t>
      </w:r>
      <w:r w:rsidRPr="003B6D34">
        <w:rPr>
          <w:rFonts w:ascii="Noto Sans" w:hAnsi="Noto Sans"/>
          <w:iCs/>
          <w:sz w:val="20"/>
          <w:szCs w:val="20"/>
        </w:rPr>
        <w:t xml:space="preserve"> předložen k odsouhlasení </w:t>
      </w:r>
      <w:r>
        <w:rPr>
          <w:rFonts w:ascii="Noto Sans" w:hAnsi="Noto Sans"/>
          <w:iCs/>
          <w:sz w:val="20"/>
          <w:szCs w:val="20"/>
        </w:rPr>
        <w:t>O</w:t>
      </w:r>
      <w:r w:rsidRPr="003B6D34">
        <w:rPr>
          <w:rFonts w:ascii="Noto Sans" w:hAnsi="Noto Sans"/>
          <w:iCs/>
          <w:sz w:val="20"/>
          <w:szCs w:val="20"/>
        </w:rPr>
        <w:t>dboru památkové péče.</w:t>
      </w:r>
    </w:p>
    <w:p w14:paraId="60A07A63" w14:textId="77777777" w:rsidR="00510085" w:rsidRPr="00264A48" w:rsidRDefault="00510085" w:rsidP="00510085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07841E5B" w14:textId="77777777" w:rsidR="00510085" w:rsidRPr="000C7BF2" w:rsidRDefault="00510085" w:rsidP="00510085">
      <w:pPr>
        <w:pStyle w:val="Standard"/>
        <w:widowControl/>
        <w:rPr>
          <w:rFonts w:ascii="Noto Sans" w:hAnsi="Noto Sans"/>
          <w:b/>
          <w:iCs/>
          <w:sz w:val="20"/>
          <w:szCs w:val="20"/>
        </w:rPr>
      </w:pPr>
      <w:r w:rsidRPr="000C7BF2">
        <w:rPr>
          <w:rFonts w:ascii="Noto Sans" w:hAnsi="Noto Sans"/>
          <w:b/>
          <w:iCs/>
          <w:sz w:val="20"/>
          <w:szCs w:val="20"/>
        </w:rPr>
        <w:t>Izolace proti vodě:</w:t>
      </w:r>
    </w:p>
    <w:p w14:paraId="728D3C3B" w14:textId="77777777" w:rsidR="00293063" w:rsidRPr="008D02AE" w:rsidRDefault="00293063" w:rsidP="00293063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 xml:space="preserve">Na šikmé střeše je navržena </w:t>
      </w:r>
      <w:r w:rsidRPr="008D02AE">
        <w:rPr>
          <w:rFonts w:ascii="Noto Sans" w:hAnsi="Noto Sans" w:cstheme="minorHAnsi"/>
          <w:sz w:val="20"/>
          <w:szCs w:val="20"/>
        </w:rPr>
        <w:t>pojistná hydroizolace, čtyřvrstvá polypropylénová textilie s difuzním vodotěsným filmem</w:t>
      </w:r>
      <w:r>
        <w:rPr>
          <w:rFonts w:ascii="Noto Sans" w:hAnsi="Noto Sans" w:cstheme="minorHAnsi"/>
          <w:sz w:val="20"/>
          <w:szCs w:val="20"/>
        </w:rPr>
        <w:t xml:space="preserve"> </w:t>
      </w:r>
      <w:r w:rsidRPr="008D02AE">
        <w:rPr>
          <w:rFonts w:ascii="Noto Sans" w:hAnsi="Noto Sans" w:cstheme="minorHAnsi"/>
          <w:sz w:val="20"/>
          <w:szCs w:val="20"/>
        </w:rPr>
        <w:t>a zpevňující mřížkou s integrovanými samolepicími okraji po obou stranách pásu</w:t>
      </w:r>
      <w:r>
        <w:rPr>
          <w:rFonts w:ascii="Noto Sans" w:hAnsi="Noto Sans" w:cstheme="minorHAnsi"/>
          <w:sz w:val="20"/>
          <w:szCs w:val="20"/>
        </w:rPr>
        <w:t>.</w:t>
      </w:r>
      <w:r w:rsidRPr="008D02AE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sz w:val="20"/>
          <w:szCs w:val="20"/>
        </w:rPr>
        <w:t>P</w:t>
      </w:r>
      <w:r w:rsidRPr="008D02AE">
        <w:rPr>
          <w:rFonts w:ascii="Noto Sans" w:hAnsi="Noto Sans" w:cstheme="minorHAnsi"/>
          <w:sz w:val="20"/>
          <w:szCs w:val="20"/>
        </w:rPr>
        <w:t xml:space="preserve">evnost podélně ca. 5,4 </w:t>
      </w:r>
      <w:proofErr w:type="spellStart"/>
      <w:r w:rsidRPr="008D02AE">
        <w:rPr>
          <w:rFonts w:ascii="Noto Sans" w:hAnsi="Noto Sans" w:cstheme="minorHAnsi"/>
          <w:sz w:val="20"/>
          <w:szCs w:val="20"/>
        </w:rPr>
        <w:t>kN</w:t>
      </w:r>
      <w:proofErr w:type="spellEnd"/>
      <w:r w:rsidRPr="008D02AE">
        <w:rPr>
          <w:rFonts w:ascii="Noto Sans" w:hAnsi="Noto Sans" w:cstheme="minorHAnsi"/>
          <w:sz w:val="20"/>
          <w:szCs w:val="20"/>
        </w:rPr>
        <w:t xml:space="preserve">/m, příčně ca. 4 </w:t>
      </w:r>
      <w:proofErr w:type="spellStart"/>
      <w:r w:rsidRPr="008D02AE">
        <w:rPr>
          <w:rFonts w:ascii="Noto Sans" w:hAnsi="Noto Sans" w:cstheme="minorHAnsi"/>
          <w:sz w:val="20"/>
          <w:szCs w:val="20"/>
        </w:rPr>
        <w:t>kN</w:t>
      </w:r>
      <w:proofErr w:type="spellEnd"/>
      <w:r w:rsidRPr="008D02AE">
        <w:rPr>
          <w:rFonts w:ascii="Noto Sans" w:hAnsi="Noto Sans" w:cstheme="minorHAnsi"/>
          <w:sz w:val="20"/>
          <w:szCs w:val="20"/>
        </w:rPr>
        <w:t xml:space="preserve">/m, hmotnost 160 g/m², vodotěsnost w1, třída reakce na oheň </w:t>
      </w:r>
      <w:r>
        <w:rPr>
          <w:rFonts w:ascii="Noto Sans" w:hAnsi="Noto Sans" w:cstheme="minorHAnsi"/>
          <w:sz w:val="20"/>
          <w:szCs w:val="20"/>
        </w:rPr>
        <w:t>B</w:t>
      </w:r>
      <w:r w:rsidRPr="008D02AE">
        <w:rPr>
          <w:rFonts w:ascii="Noto Sans" w:hAnsi="Noto Sans" w:cstheme="minorHAnsi"/>
          <w:sz w:val="20"/>
          <w:szCs w:val="20"/>
        </w:rPr>
        <w:t>1</w:t>
      </w:r>
      <w:r>
        <w:rPr>
          <w:rFonts w:ascii="Noto Sans" w:hAnsi="Noto Sans" w:cstheme="minorHAnsi"/>
          <w:sz w:val="20"/>
          <w:szCs w:val="20"/>
        </w:rPr>
        <w:t>.</w:t>
      </w:r>
      <w:r w:rsidRPr="00293063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sz w:val="20"/>
          <w:szCs w:val="20"/>
        </w:rPr>
        <w:t xml:space="preserve">Fólie je opatřena </w:t>
      </w:r>
      <w:r w:rsidRPr="00FB2577">
        <w:rPr>
          <w:rFonts w:ascii="Noto Sans" w:hAnsi="Noto Sans" w:cstheme="minorHAnsi"/>
          <w:sz w:val="20"/>
          <w:szCs w:val="20"/>
        </w:rPr>
        <w:t>samolepícími okraji ke slepení přesahu</w:t>
      </w:r>
      <w:r>
        <w:rPr>
          <w:rFonts w:ascii="Noto Sans" w:hAnsi="Noto Sans" w:cstheme="minorHAnsi"/>
          <w:sz w:val="20"/>
          <w:szCs w:val="20"/>
        </w:rPr>
        <w:t>, aplikovaná na celé ploše střechy 292 m</w:t>
      </w:r>
      <w:r w:rsidRPr="00B15C24">
        <w:rPr>
          <w:rFonts w:ascii="Noto Sans" w:hAnsi="Noto Sans" w:cstheme="minorHAnsi"/>
          <w:sz w:val="20"/>
          <w:szCs w:val="20"/>
          <w:vertAlign w:val="superscript"/>
        </w:rPr>
        <w:t>2</w:t>
      </w:r>
      <w:r>
        <w:rPr>
          <w:rFonts w:ascii="Noto Sans" w:hAnsi="Noto Sans" w:cstheme="minorHAnsi"/>
          <w:sz w:val="20"/>
          <w:szCs w:val="20"/>
        </w:rPr>
        <w:t>.</w:t>
      </w:r>
    </w:p>
    <w:p w14:paraId="2F4CA5F6" w14:textId="77777777" w:rsidR="00293063" w:rsidRPr="00701213" w:rsidRDefault="0062089B" w:rsidP="00293063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Povrch ploché střechy bude nově opatřen hydroizolační fólií</w:t>
      </w:r>
      <w:r w:rsidR="00293063" w:rsidRPr="00701213">
        <w:rPr>
          <w:rFonts w:ascii="Noto Sans" w:hAnsi="Noto Sans" w:cstheme="minorHAnsi"/>
          <w:sz w:val="20"/>
          <w:szCs w:val="20"/>
        </w:rPr>
        <w:t xml:space="preserve"> na bázi měkčeného </w:t>
      </w:r>
      <w:r w:rsidR="00293063">
        <w:rPr>
          <w:rFonts w:ascii="Noto Sans" w:hAnsi="Noto Sans" w:cstheme="minorHAnsi"/>
          <w:sz w:val="20"/>
          <w:szCs w:val="20"/>
        </w:rPr>
        <w:t>PVC-P</w:t>
      </w:r>
      <w:r>
        <w:rPr>
          <w:rFonts w:ascii="Noto Sans" w:hAnsi="Noto Sans" w:cstheme="minorHAnsi"/>
          <w:sz w:val="20"/>
          <w:szCs w:val="20"/>
        </w:rPr>
        <w:t xml:space="preserve"> s </w:t>
      </w:r>
      <w:r w:rsidR="00293063" w:rsidRPr="00701213">
        <w:rPr>
          <w:rFonts w:ascii="Noto Sans" w:hAnsi="Noto Sans" w:cstheme="minorHAnsi"/>
          <w:sz w:val="20"/>
          <w:szCs w:val="20"/>
        </w:rPr>
        <w:t>nosn</w:t>
      </w:r>
      <w:r>
        <w:rPr>
          <w:rFonts w:ascii="Noto Sans" w:hAnsi="Noto Sans" w:cstheme="minorHAnsi"/>
          <w:sz w:val="20"/>
          <w:szCs w:val="20"/>
        </w:rPr>
        <w:t xml:space="preserve">ou </w:t>
      </w:r>
      <w:r w:rsidR="00293063" w:rsidRPr="00701213">
        <w:rPr>
          <w:rFonts w:ascii="Noto Sans" w:hAnsi="Noto Sans" w:cstheme="minorHAnsi"/>
          <w:sz w:val="20"/>
          <w:szCs w:val="20"/>
        </w:rPr>
        <w:t>vložk</w:t>
      </w:r>
      <w:r>
        <w:rPr>
          <w:rFonts w:ascii="Noto Sans" w:hAnsi="Noto Sans" w:cstheme="minorHAnsi"/>
          <w:sz w:val="20"/>
          <w:szCs w:val="20"/>
        </w:rPr>
        <w:t>ou</w:t>
      </w:r>
      <w:r w:rsidR="00293063" w:rsidRPr="00701213">
        <w:rPr>
          <w:rFonts w:ascii="Noto Sans" w:hAnsi="Noto Sans" w:cstheme="minorHAnsi"/>
          <w:sz w:val="20"/>
          <w:szCs w:val="20"/>
        </w:rPr>
        <w:t xml:space="preserve"> z polyesterové tkaniny,</w:t>
      </w:r>
      <w:r>
        <w:rPr>
          <w:rFonts w:ascii="Noto Sans" w:hAnsi="Noto Sans" w:cstheme="minorHAnsi"/>
          <w:sz w:val="20"/>
          <w:szCs w:val="20"/>
        </w:rPr>
        <w:t xml:space="preserve"> celkové</w:t>
      </w:r>
      <w:r w:rsidR="00293063" w:rsidRPr="00701213">
        <w:rPr>
          <w:rFonts w:ascii="Noto Sans" w:hAnsi="Noto Sans" w:cstheme="minorHAnsi"/>
          <w:sz w:val="20"/>
          <w:szCs w:val="20"/>
        </w:rPr>
        <w:t xml:space="preserve"> tl. 1,5 mm</w:t>
      </w:r>
      <w:r>
        <w:rPr>
          <w:rFonts w:ascii="Noto Sans" w:hAnsi="Noto Sans" w:cstheme="minorHAnsi"/>
          <w:sz w:val="20"/>
          <w:szCs w:val="20"/>
        </w:rPr>
        <w:t xml:space="preserve"> a</w:t>
      </w:r>
      <w:r w:rsidR="00293063" w:rsidRPr="00701213">
        <w:rPr>
          <w:rFonts w:ascii="Noto Sans" w:hAnsi="Noto Sans" w:cstheme="minorHAnsi"/>
          <w:sz w:val="20"/>
          <w:szCs w:val="20"/>
        </w:rPr>
        <w:t xml:space="preserve"> mechanicky kotvená </w:t>
      </w:r>
    </w:p>
    <w:p w14:paraId="2A879207" w14:textId="77777777" w:rsidR="0062089B" w:rsidRDefault="0062089B" w:rsidP="00510085">
      <w:pPr>
        <w:pStyle w:val="Normlnweb"/>
        <w:suppressAutoHyphens/>
        <w:spacing w:before="0" w:beforeAutospacing="0" w:after="0"/>
        <w:jc w:val="both"/>
        <w:rPr>
          <w:rFonts w:ascii="Noto Sans" w:hAnsi="Noto Sans"/>
          <w:b/>
          <w:sz w:val="20"/>
          <w:szCs w:val="20"/>
        </w:rPr>
      </w:pPr>
    </w:p>
    <w:p w14:paraId="2DF9F135" w14:textId="77777777" w:rsidR="00371B71" w:rsidRPr="00A06716" w:rsidRDefault="00371B71" w:rsidP="00371B71">
      <w:pPr>
        <w:pStyle w:val="Normlnweb"/>
        <w:suppressAutoHyphens/>
        <w:spacing w:before="0" w:beforeAutospacing="0" w:after="0"/>
        <w:jc w:val="both"/>
        <w:rPr>
          <w:rFonts w:ascii="Noto Sans" w:hAnsi="Noto Sans"/>
          <w:b/>
          <w:sz w:val="20"/>
          <w:szCs w:val="20"/>
        </w:rPr>
      </w:pPr>
      <w:r w:rsidRPr="00A06716">
        <w:rPr>
          <w:rFonts w:ascii="Noto Sans" w:hAnsi="Noto Sans"/>
          <w:b/>
          <w:sz w:val="20"/>
          <w:szCs w:val="20"/>
        </w:rPr>
        <w:t>Lešení:</w:t>
      </w:r>
    </w:p>
    <w:p w14:paraId="68A74FD9" w14:textId="77777777" w:rsidR="00371B71" w:rsidRPr="00A06716" w:rsidRDefault="00371B71" w:rsidP="00371B71">
      <w:pPr>
        <w:pStyle w:val="Normlnweb"/>
        <w:suppressAutoHyphens/>
        <w:spacing w:before="0" w:beforeAutospacing="0" w:after="0"/>
        <w:jc w:val="both"/>
        <w:rPr>
          <w:rFonts w:ascii="Noto Sans" w:hAnsi="Noto Sans" w:cs="Calibri"/>
          <w:sz w:val="20"/>
          <w:szCs w:val="20"/>
        </w:rPr>
      </w:pPr>
      <w:r w:rsidRPr="00A06716">
        <w:rPr>
          <w:rFonts w:ascii="Noto Sans" w:hAnsi="Noto Sans" w:cs="Calibri"/>
          <w:sz w:val="20"/>
          <w:szCs w:val="20"/>
        </w:rPr>
        <w:t xml:space="preserve">Sestavení lešení se předpokládá po etapách. </w:t>
      </w:r>
      <w:r>
        <w:rPr>
          <w:rFonts w:ascii="Noto Sans" w:hAnsi="Noto Sans" w:cs="Calibri"/>
          <w:sz w:val="20"/>
          <w:szCs w:val="20"/>
        </w:rPr>
        <w:t>Při výstavbě musí být realizováno</w:t>
      </w:r>
      <w:r w:rsidRPr="00A06716">
        <w:rPr>
          <w:rFonts w:ascii="Noto Sans" w:hAnsi="Noto Sans" w:cs="Calibri"/>
          <w:sz w:val="20"/>
          <w:szCs w:val="20"/>
        </w:rPr>
        <w:t xml:space="preserve"> výhradně systémové lešení a používáno v souladu s </w:t>
      </w:r>
      <w:r w:rsidRPr="00A06716">
        <w:rPr>
          <w:rFonts w:ascii="Noto Sans" w:hAnsi="Noto Sans" w:cs="Verdana"/>
          <w:sz w:val="20"/>
          <w:szCs w:val="20"/>
        </w:rPr>
        <w:t>platnou legislativou.</w:t>
      </w:r>
      <w:r w:rsidRPr="00A06716">
        <w:rPr>
          <w:rFonts w:ascii="Noto Sans" w:hAnsi="Noto Sans" w:cs="Calibri"/>
          <w:sz w:val="20"/>
          <w:szCs w:val="20"/>
        </w:rPr>
        <w:t xml:space="preserve"> Lešení bude provádět </w:t>
      </w:r>
      <w:r>
        <w:rPr>
          <w:rFonts w:ascii="Noto Sans" w:hAnsi="Noto Sans" w:cs="Calibri"/>
          <w:sz w:val="20"/>
          <w:szCs w:val="20"/>
        </w:rPr>
        <w:t>profesionální</w:t>
      </w:r>
      <w:r w:rsidRPr="00A06716">
        <w:rPr>
          <w:rFonts w:ascii="Noto Sans" w:hAnsi="Noto Sans" w:cs="Calibri"/>
          <w:sz w:val="20"/>
          <w:szCs w:val="20"/>
        </w:rPr>
        <w:t xml:space="preserve"> firma</w:t>
      </w:r>
      <w:r>
        <w:rPr>
          <w:rFonts w:ascii="Noto Sans" w:hAnsi="Noto Sans" w:cs="Calibri"/>
          <w:sz w:val="20"/>
          <w:szCs w:val="20"/>
        </w:rPr>
        <w:t xml:space="preserve"> s technicky oprávněnými osobami. P</w:t>
      </w:r>
      <w:r w:rsidRPr="00A06716">
        <w:rPr>
          <w:rFonts w:ascii="Noto Sans" w:hAnsi="Noto Sans" w:cs="Calibri"/>
          <w:sz w:val="20"/>
          <w:szCs w:val="20"/>
        </w:rPr>
        <w:t xml:space="preserve">rotokol o </w:t>
      </w:r>
      <w:r>
        <w:rPr>
          <w:rFonts w:ascii="Noto Sans" w:hAnsi="Noto Sans" w:cs="Calibri"/>
          <w:sz w:val="20"/>
          <w:szCs w:val="20"/>
        </w:rPr>
        <w:t>sestavení lešení poskytne koord</w:t>
      </w:r>
      <w:r w:rsidRPr="00A06716">
        <w:rPr>
          <w:rFonts w:ascii="Noto Sans" w:hAnsi="Noto Sans" w:cs="Calibri"/>
          <w:sz w:val="20"/>
          <w:szCs w:val="20"/>
        </w:rPr>
        <w:t>inátorovi BOZP na staveništi.</w:t>
      </w:r>
    </w:p>
    <w:p w14:paraId="75AF309D" w14:textId="77777777" w:rsidR="00371B71" w:rsidRPr="00264A48" w:rsidRDefault="00371B71" w:rsidP="00371B71">
      <w:pPr>
        <w:pStyle w:val="Normlnweb"/>
        <w:suppressAutoHyphens/>
        <w:spacing w:before="0" w:beforeAutospacing="0" w:after="0"/>
        <w:jc w:val="both"/>
        <w:rPr>
          <w:rFonts w:ascii="Noto Sans" w:hAnsi="Noto Sans"/>
          <w:b/>
          <w:color w:val="FF0000"/>
          <w:sz w:val="20"/>
          <w:szCs w:val="20"/>
        </w:rPr>
      </w:pPr>
    </w:p>
    <w:p w14:paraId="5CE8EFBE" w14:textId="77777777" w:rsidR="00371B71" w:rsidRPr="003C3459" w:rsidRDefault="00371B71" w:rsidP="00371B71">
      <w:pPr>
        <w:pStyle w:val="Normlnweb"/>
        <w:suppressAutoHyphens/>
        <w:spacing w:before="0" w:beforeAutospacing="0" w:after="0"/>
        <w:jc w:val="both"/>
        <w:rPr>
          <w:rFonts w:ascii="Noto Sans" w:hAnsi="Noto Sans"/>
          <w:b/>
          <w:sz w:val="20"/>
          <w:szCs w:val="20"/>
        </w:rPr>
      </w:pPr>
      <w:r w:rsidRPr="003C3459">
        <w:rPr>
          <w:rFonts w:ascii="Noto Sans" w:hAnsi="Noto Sans"/>
          <w:b/>
          <w:sz w:val="20"/>
          <w:szCs w:val="20"/>
        </w:rPr>
        <w:t>Větrací komínky, větrací potrubí kanalizace:</w:t>
      </w:r>
    </w:p>
    <w:p w14:paraId="6F423DD6" w14:textId="77777777" w:rsidR="00E76DA1" w:rsidRDefault="008E1BC4" w:rsidP="00E76DA1">
      <w:pPr>
        <w:pStyle w:val="Bezmezer"/>
        <w:rPr>
          <w:rFonts w:ascii="Noto Sans" w:hAnsi="Noto Sans"/>
          <w:sz w:val="20"/>
        </w:rPr>
      </w:pPr>
      <w:r>
        <w:rPr>
          <w:rFonts w:ascii="Noto Sans" w:hAnsi="Noto Sans"/>
          <w:sz w:val="20"/>
          <w:szCs w:val="20"/>
        </w:rPr>
        <w:t>Osazeny budou</w:t>
      </w:r>
      <w:r w:rsidR="00E76DA1">
        <w:rPr>
          <w:rFonts w:ascii="Noto Sans" w:hAnsi="Noto Sans"/>
          <w:sz w:val="20"/>
        </w:rPr>
        <w:t xml:space="preserve"> větrací systémové prvky </w:t>
      </w:r>
      <w:r>
        <w:rPr>
          <w:rFonts w:ascii="Noto Sans" w:hAnsi="Noto Sans"/>
          <w:sz w:val="20"/>
        </w:rPr>
        <w:t>dle stávajícího rozsahu</w:t>
      </w:r>
      <w:r w:rsidR="00371B71">
        <w:rPr>
          <w:rFonts w:ascii="Noto Sans" w:hAnsi="Noto Sans"/>
          <w:sz w:val="20"/>
        </w:rPr>
        <w:t xml:space="preserve">, </w:t>
      </w:r>
      <w:r w:rsidR="00E76DA1">
        <w:rPr>
          <w:rFonts w:ascii="Noto Sans" w:hAnsi="Noto Sans"/>
          <w:sz w:val="20"/>
        </w:rPr>
        <w:t xml:space="preserve">tzn. sanitární nástavec s krytem, obojí z polypropylenu stabilizovaného proti UV záření a tepelné degradaci v břidlicově šedém odstínu, </w:t>
      </w:r>
      <w:r w:rsidR="00E76DA1">
        <w:rPr>
          <w:rFonts w:ascii="Noto Sans" w:hAnsi="Noto Sans"/>
          <w:sz w:val="20"/>
        </w:rPr>
        <w:lastRenderedPageBreak/>
        <w:t xml:space="preserve">předpokládaný Ø 125 mm, součástí prvky nutné k vyvedení nad střechu, např. napojovací potrubí apod. ... </w:t>
      </w:r>
    </w:p>
    <w:p w14:paraId="5B4B3792" w14:textId="77777777" w:rsidR="00371B71" w:rsidRDefault="00C44196" w:rsidP="00371B71">
      <w:pPr>
        <w:pStyle w:val="Bezmezer"/>
        <w:rPr>
          <w:rFonts w:ascii="Noto Sans" w:hAnsi="Noto Sans"/>
          <w:sz w:val="20"/>
        </w:rPr>
      </w:pPr>
      <w:r>
        <w:rPr>
          <w:rFonts w:ascii="Noto Sans" w:hAnsi="Noto Sans"/>
          <w:sz w:val="20"/>
        </w:rPr>
        <w:t xml:space="preserve">Prostup </w:t>
      </w:r>
      <w:r w:rsidR="00371B71">
        <w:rPr>
          <w:rFonts w:ascii="Noto Sans" w:hAnsi="Noto Sans"/>
          <w:sz w:val="20"/>
        </w:rPr>
        <w:t xml:space="preserve">skrz střešní plášť </w:t>
      </w:r>
      <w:r>
        <w:rPr>
          <w:rFonts w:ascii="Noto Sans" w:hAnsi="Noto Sans"/>
          <w:sz w:val="20"/>
        </w:rPr>
        <w:t>bude zajištěn systémovými prostupy pro průměr dle větracího potrubí</w:t>
      </w:r>
      <w:r w:rsidR="00BF54D7">
        <w:rPr>
          <w:rFonts w:ascii="Noto Sans" w:hAnsi="Noto Sans"/>
          <w:sz w:val="20"/>
        </w:rPr>
        <w:t xml:space="preserve"> </w:t>
      </w:r>
      <w:r>
        <w:rPr>
          <w:rFonts w:ascii="Noto Sans" w:hAnsi="Noto Sans"/>
          <w:sz w:val="20"/>
        </w:rPr>
        <w:t>pro střešní sklon 15° a 20°</w:t>
      </w:r>
      <w:r w:rsidR="00371B71">
        <w:rPr>
          <w:rFonts w:ascii="Noto Sans" w:hAnsi="Noto Sans"/>
          <w:sz w:val="20"/>
        </w:rPr>
        <w:t xml:space="preserve">. </w:t>
      </w:r>
    </w:p>
    <w:p w14:paraId="6F9FCD8E" w14:textId="77777777" w:rsidR="006B77F4" w:rsidRDefault="006B77F4" w:rsidP="00371B71">
      <w:pPr>
        <w:pStyle w:val="Bezmezer"/>
        <w:rPr>
          <w:rFonts w:ascii="Noto Sans" w:hAnsi="Noto Sans"/>
          <w:sz w:val="20"/>
        </w:rPr>
      </w:pPr>
    </w:p>
    <w:p w14:paraId="609DA18B" w14:textId="77777777" w:rsidR="006B77F4" w:rsidRPr="00E00693" w:rsidRDefault="006B77F4" w:rsidP="006B77F4">
      <w:pPr>
        <w:pStyle w:val="Bezmezer"/>
        <w:rPr>
          <w:rFonts w:ascii="Noto Sans" w:hAnsi="Noto Sans"/>
          <w:b/>
          <w:sz w:val="20"/>
        </w:rPr>
      </w:pPr>
      <w:r w:rsidRPr="00E00693">
        <w:rPr>
          <w:rFonts w:ascii="Noto Sans" w:hAnsi="Noto Sans"/>
          <w:b/>
          <w:sz w:val="20"/>
        </w:rPr>
        <w:t>Vysprávky a doplnění podkladu:</w:t>
      </w:r>
    </w:p>
    <w:p w14:paraId="1A4B2D23" w14:textId="77777777" w:rsidR="006B77F4" w:rsidRDefault="006B77F4" w:rsidP="006B77F4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b/>
          <w:sz w:val="18"/>
          <w:szCs w:val="20"/>
        </w:rPr>
        <w:t>vnitřní dveře</w:t>
      </w:r>
    </w:p>
    <w:p w14:paraId="510F50CF" w14:textId="77777777" w:rsidR="006B77F4" w:rsidRPr="00525D2B" w:rsidRDefault="006B77F4" w:rsidP="006B77F4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525D2B">
        <w:rPr>
          <w:rFonts w:ascii="Noto Sans" w:hAnsi="Noto Sans" w:cstheme="minorHAnsi"/>
          <w:sz w:val="20"/>
          <w:szCs w:val="20"/>
        </w:rPr>
        <w:t xml:space="preserve">Celý obvod ostění, spodní i vrchní líc budou upraveny kvůli osazení nové zárubně. Dle nutnosti bude tvarováno </w:t>
      </w:r>
      <w:r>
        <w:rPr>
          <w:rFonts w:ascii="Noto Sans" w:hAnsi="Noto Sans" w:cstheme="minorHAnsi"/>
          <w:sz w:val="20"/>
          <w:szCs w:val="20"/>
        </w:rPr>
        <w:t>cementovou</w:t>
      </w:r>
      <w:r w:rsidRPr="00525D2B">
        <w:rPr>
          <w:rFonts w:ascii="Noto Sans" w:hAnsi="Noto Sans" w:cstheme="minorHAnsi"/>
          <w:sz w:val="20"/>
          <w:szCs w:val="20"/>
        </w:rPr>
        <w:t xml:space="preserve"> maltou, ev. se doplní pórobetonovými tvárnicemi v případě většího poškození. Spodní líc pro osazení zárubně bude dle nutnosti osekána, bude osazena zárubeň. Poté celý obvod i osazovací kotvy zárubně znovu vyspraveny cementovým potěrem pevnosti 25 MPa.</w:t>
      </w:r>
    </w:p>
    <w:p w14:paraId="539BFEC6" w14:textId="77777777" w:rsidR="006B77F4" w:rsidRDefault="006B77F4" w:rsidP="006B77F4">
      <w:pPr>
        <w:pStyle w:val="Bezmezer"/>
        <w:rPr>
          <w:rFonts w:ascii="Noto Sans" w:hAnsi="Noto Sans" w:cstheme="minorHAnsi"/>
          <w:b/>
          <w:sz w:val="18"/>
          <w:szCs w:val="20"/>
        </w:rPr>
      </w:pPr>
    </w:p>
    <w:p w14:paraId="2289C926" w14:textId="77777777" w:rsidR="006B77F4" w:rsidRDefault="006B77F4" w:rsidP="006B77F4">
      <w:pPr>
        <w:pStyle w:val="Standard"/>
        <w:widowControl/>
        <w:rPr>
          <w:rFonts w:ascii="Noto Sans" w:hAnsi="Noto Sans" w:cstheme="minorHAnsi"/>
          <w:b/>
          <w:sz w:val="18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b/>
          <w:sz w:val="18"/>
          <w:szCs w:val="20"/>
        </w:rPr>
        <w:t>římsy</w:t>
      </w:r>
    </w:p>
    <w:p w14:paraId="1AF67AC4" w14:textId="77777777" w:rsidR="006B77F4" w:rsidRDefault="006B77F4" w:rsidP="006B77F4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Veškeré římsy budou znovu reprofilovány a zapraveny dle „Úpravy vnějších povrchů“, viz výše.</w:t>
      </w:r>
    </w:p>
    <w:p w14:paraId="7CD0815F" w14:textId="77777777" w:rsidR="006B77F4" w:rsidRPr="00112884" w:rsidRDefault="006B77F4" w:rsidP="006B77F4">
      <w:pPr>
        <w:pStyle w:val="Standard"/>
        <w:widowControl/>
        <w:rPr>
          <w:rFonts w:ascii="Noto Sans" w:hAnsi="Noto Sans" w:cstheme="minorHAnsi"/>
          <w:sz w:val="20"/>
          <w:szCs w:val="20"/>
        </w:rPr>
      </w:pPr>
    </w:p>
    <w:p w14:paraId="66002759" w14:textId="77777777" w:rsidR="006B77F4" w:rsidRDefault="006B77F4" w:rsidP="006B77F4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>
        <w:rPr>
          <w:rFonts w:ascii="Noto Sans" w:hAnsi="Noto Sans" w:cstheme="minorHAnsi"/>
          <w:b/>
          <w:sz w:val="18"/>
          <w:szCs w:val="20"/>
        </w:rPr>
        <w:t>atiky</w:t>
      </w:r>
    </w:p>
    <w:p w14:paraId="2EF27BB1" w14:textId="77777777" w:rsidR="006B77F4" w:rsidRDefault="006B77F4" w:rsidP="006B77F4">
      <w:pPr>
        <w:pStyle w:val="Bezmezer"/>
        <w:rPr>
          <w:rFonts w:ascii="Noto Sans" w:hAnsi="Noto Sans"/>
          <w:sz w:val="20"/>
        </w:rPr>
      </w:pPr>
      <w:r>
        <w:rPr>
          <w:rFonts w:ascii="Noto Sans" w:hAnsi="Noto Sans"/>
          <w:sz w:val="20"/>
        </w:rPr>
        <w:t>Všechny atiky po odstranění stávajícího oplechování</w:t>
      </w:r>
      <w:r w:rsidRPr="00A678CC">
        <w:rPr>
          <w:rFonts w:ascii="Noto Sans" w:hAnsi="Noto Sans"/>
          <w:sz w:val="20"/>
        </w:rPr>
        <w:t xml:space="preserve"> znovu reprofilovány a zapraveny cementovou maltou</w:t>
      </w:r>
      <w:r>
        <w:rPr>
          <w:rFonts w:ascii="Noto Sans" w:hAnsi="Noto Sans"/>
          <w:sz w:val="20"/>
        </w:rPr>
        <w:t>.</w:t>
      </w:r>
    </w:p>
    <w:p w14:paraId="27800088" w14:textId="77777777" w:rsidR="006B77F4" w:rsidRDefault="006B77F4" w:rsidP="006B77F4">
      <w:pPr>
        <w:pStyle w:val="Bezmezer"/>
        <w:rPr>
          <w:rFonts w:ascii="Noto Sans" w:hAnsi="Noto Sans"/>
          <w:sz w:val="20"/>
        </w:rPr>
      </w:pPr>
    </w:p>
    <w:p w14:paraId="74A122F7" w14:textId="77777777" w:rsidR="00610548" w:rsidRPr="000A1C16" w:rsidRDefault="00610548" w:rsidP="00610548">
      <w:pPr>
        <w:pStyle w:val="Standard"/>
        <w:widowControl/>
        <w:rPr>
          <w:rFonts w:ascii="Noto Sans" w:hAnsi="Noto Sans" w:cstheme="minorHAnsi"/>
          <w:b/>
          <w:sz w:val="18"/>
          <w:szCs w:val="20"/>
        </w:rPr>
      </w:pPr>
      <w:r w:rsidRPr="000A1C16">
        <w:rPr>
          <w:rFonts w:ascii="Noto Sans" w:hAnsi="Noto Sans" w:cstheme="minorHAnsi"/>
          <w:sz w:val="20"/>
          <w:szCs w:val="20"/>
        </w:rPr>
        <w:t xml:space="preserve">▪ </w:t>
      </w:r>
      <w:r w:rsidRPr="000A1C16">
        <w:rPr>
          <w:rFonts w:ascii="Noto Sans" w:hAnsi="Noto Sans" w:cstheme="minorHAnsi"/>
          <w:b/>
          <w:sz w:val="18"/>
          <w:szCs w:val="20"/>
        </w:rPr>
        <w:t>okenní výplň</w:t>
      </w:r>
    </w:p>
    <w:p w14:paraId="64C75B75" w14:textId="77777777" w:rsidR="000A1C16" w:rsidRDefault="000A1C16" w:rsidP="000A1C16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/>
          <w:iCs/>
          <w:sz w:val="20"/>
          <w:szCs w:val="20"/>
        </w:rPr>
        <w:t xml:space="preserve">Kvůli napojení povlakové krytiny na svislou stěnu a provedení vnějšího parapetu bude parapet zvýšen o 150 mm. Tento prostor bude doplněn pórobetonovými tvárnicemi, z interiéru vyspraven </w:t>
      </w:r>
      <w:r>
        <w:rPr>
          <w:rFonts w:ascii="Noto Sans" w:hAnsi="Noto Sans" w:cstheme="minorHAnsi"/>
          <w:sz w:val="20"/>
          <w:szCs w:val="20"/>
        </w:rPr>
        <w:t xml:space="preserve">štukovou jádrovou omítkou a opatřen finální štukovou vrstvou omítky v odstínu dle okolní omítky, z exteriéru bude opatřen cementovou omítkou. </w:t>
      </w:r>
    </w:p>
    <w:p w14:paraId="4F0C8FEA" w14:textId="77777777" w:rsidR="000A1C16" w:rsidRDefault="000A1C16" w:rsidP="000A1C16">
      <w:pPr>
        <w:pStyle w:val="Standard"/>
        <w:widowControl/>
        <w:rPr>
          <w:rFonts w:ascii="Noto Sans" w:hAnsi="Noto Sans"/>
          <w:iCs/>
          <w:sz w:val="20"/>
          <w:szCs w:val="20"/>
        </w:rPr>
      </w:pPr>
      <w:r>
        <w:rPr>
          <w:rFonts w:ascii="Noto Sans" w:hAnsi="Noto Sans"/>
          <w:iCs/>
          <w:sz w:val="20"/>
          <w:szCs w:val="20"/>
        </w:rPr>
        <w:t>V souvislosti s odstraněním fotovoltaického zařízení na ploché střeše se prostupy fasádou vyspraví stejným způsobem jako u zvýšení parapetu.</w:t>
      </w:r>
    </w:p>
    <w:p w14:paraId="2FF9D9E0" w14:textId="77777777" w:rsidR="00610548" w:rsidRDefault="00610548" w:rsidP="006B77F4">
      <w:pPr>
        <w:pStyle w:val="Bezmezer"/>
        <w:rPr>
          <w:rFonts w:ascii="Noto Sans" w:hAnsi="Noto Sans"/>
          <w:sz w:val="20"/>
        </w:rPr>
      </w:pPr>
    </w:p>
    <w:p w14:paraId="1F28465C" w14:textId="77777777" w:rsidR="006B77F4" w:rsidRPr="009D482D" w:rsidRDefault="006B77F4" w:rsidP="006B77F4">
      <w:pPr>
        <w:pStyle w:val="Bezmezer"/>
        <w:rPr>
          <w:rFonts w:ascii="Noto Sans" w:hAnsi="Noto Sans" w:cstheme="minorHAnsi"/>
          <w:b/>
          <w:sz w:val="18"/>
          <w:szCs w:val="20"/>
        </w:rPr>
      </w:pPr>
      <w:r w:rsidRPr="009D482D">
        <w:rPr>
          <w:rFonts w:ascii="Noto Sans" w:hAnsi="Noto Sans" w:cstheme="minorHAnsi"/>
          <w:b/>
          <w:sz w:val="18"/>
          <w:szCs w:val="20"/>
        </w:rPr>
        <w:t>▪ elektroinstalace k osvětlení</w:t>
      </w:r>
    </w:p>
    <w:p w14:paraId="6720050C" w14:textId="77777777" w:rsidR="006B77F4" w:rsidRDefault="006B77F4" w:rsidP="006B77F4">
      <w:pPr>
        <w:pStyle w:val="Bezmezer"/>
        <w:rPr>
          <w:rFonts w:ascii="Noto Sans" w:hAnsi="Noto Sans" w:cstheme="minorHAnsi"/>
          <w:sz w:val="20"/>
          <w:szCs w:val="20"/>
        </w:rPr>
      </w:pPr>
      <w:r>
        <w:rPr>
          <w:rFonts w:ascii="Noto Sans" w:hAnsi="Noto Sans" w:cstheme="minorHAnsi"/>
          <w:sz w:val="20"/>
          <w:szCs w:val="20"/>
        </w:rPr>
        <w:t>Všechny povrchy stěn související s provedením nové elektroinstalace k osvětlení v </w:t>
      </w:r>
      <w:r w:rsidR="00610548">
        <w:rPr>
          <w:rFonts w:ascii="Noto Sans" w:hAnsi="Noto Sans" w:cstheme="minorHAnsi"/>
          <w:sz w:val="20"/>
          <w:szCs w:val="20"/>
        </w:rPr>
        <w:t>2</w:t>
      </w:r>
      <w:r>
        <w:rPr>
          <w:rFonts w:ascii="Noto Sans" w:hAnsi="Noto Sans" w:cstheme="minorHAnsi"/>
          <w:sz w:val="20"/>
          <w:szCs w:val="20"/>
        </w:rPr>
        <w:t>NP budou znovu vyspraveny štukovou jádrovou omítkou a opatřena finální štukovou vrstvou omítky v odstínu dle okolní omítky.</w:t>
      </w:r>
    </w:p>
    <w:p w14:paraId="526E7E17" w14:textId="77777777" w:rsidR="00510085" w:rsidRPr="00264A48" w:rsidRDefault="00510085" w:rsidP="00AE1F53">
      <w:pPr>
        <w:pStyle w:val="Standard"/>
        <w:widowControl/>
        <w:rPr>
          <w:rFonts w:ascii="Noto Sans" w:hAnsi="Noto Sans"/>
          <w:iCs/>
          <w:color w:val="FF0000"/>
          <w:sz w:val="20"/>
          <w:szCs w:val="20"/>
        </w:rPr>
      </w:pPr>
    </w:p>
    <w:p w14:paraId="73E8254C" w14:textId="77777777" w:rsidR="00511A3B" w:rsidRPr="00BB2797" w:rsidRDefault="00511A3B" w:rsidP="00511A3B">
      <w:pPr>
        <w:pStyle w:val="Bezmezer"/>
        <w:rPr>
          <w:rFonts w:ascii="Noto Sans" w:hAnsi="Noto Sans"/>
          <w:b/>
          <w:sz w:val="20"/>
          <w:szCs w:val="20"/>
        </w:rPr>
      </w:pPr>
      <w:r w:rsidRPr="00BB2797">
        <w:rPr>
          <w:rFonts w:ascii="Noto Sans" w:hAnsi="Noto Sans"/>
          <w:b/>
          <w:sz w:val="20"/>
          <w:szCs w:val="20"/>
        </w:rPr>
        <w:t>Obecné závazné požadavky:</w:t>
      </w:r>
    </w:p>
    <w:p w14:paraId="2BEBD8DC" w14:textId="77777777" w:rsidR="00511A3B" w:rsidRPr="00BB2797" w:rsidRDefault="00511A3B" w:rsidP="00511A3B">
      <w:pPr>
        <w:pStyle w:val="Bezmezer"/>
        <w:rPr>
          <w:rFonts w:ascii="Noto Sans" w:hAnsi="Noto Sans" w:cs="Verdana"/>
          <w:kern w:val="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theme="minorHAnsi"/>
          <w:sz w:val="20"/>
          <w:szCs w:val="20"/>
        </w:rPr>
        <w:t xml:space="preserve">Dodavatel </w:t>
      </w:r>
      <w:r w:rsidRPr="00BB2797">
        <w:rPr>
          <w:rFonts w:ascii="Noto Sans" w:hAnsi="Noto Sans" w:cs="Verdana"/>
          <w:kern w:val="0"/>
          <w:sz w:val="20"/>
          <w:szCs w:val="20"/>
        </w:rPr>
        <w:t>musí s předstihem provést podrobné zaměření skutečných rozměrů stavby</w:t>
      </w:r>
      <w:r>
        <w:rPr>
          <w:rFonts w:ascii="Noto Sans" w:hAnsi="Noto Sans" w:cs="Verdana"/>
          <w:kern w:val="0"/>
          <w:sz w:val="20"/>
          <w:szCs w:val="20"/>
        </w:rPr>
        <w:t xml:space="preserve"> a o</w:t>
      </w:r>
      <w:r w:rsidRPr="00BB2797">
        <w:rPr>
          <w:rFonts w:ascii="Noto Sans" w:hAnsi="Noto Sans" w:cs="Verdana"/>
          <w:kern w:val="0"/>
          <w:sz w:val="20"/>
          <w:szCs w:val="20"/>
        </w:rPr>
        <w:t xml:space="preserve">dchylky </w:t>
      </w:r>
      <w:r>
        <w:rPr>
          <w:rFonts w:ascii="Noto Sans" w:hAnsi="Noto Sans" w:cs="Verdana"/>
          <w:kern w:val="0"/>
          <w:sz w:val="20"/>
          <w:szCs w:val="20"/>
        </w:rPr>
        <w:t>od předpokladu oznámit projektantovi.</w:t>
      </w:r>
    </w:p>
    <w:p w14:paraId="11EB3A54" w14:textId="77777777" w:rsidR="00511A3B" w:rsidRPr="00BB2797" w:rsidRDefault="00511A3B" w:rsidP="00511A3B">
      <w:pPr>
        <w:pStyle w:val="Bezmezer"/>
        <w:rPr>
          <w:rFonts w:ascii="Noto Sans" w:hAnsi="Noto Sans" w:cs="Verdana"/>
          <w:kern w:val="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theme="minorHAnsi"/>
          <w:sz w:val="20"/>
          <w:szCs w:val="20"/>
        </w:rPr>
        <w:t xml:space="preserve">Dodavatel </w:t>
      </w:r>
      <w:r w:rsidRPr="00BB2797">
        <w:rPr>
          <w:rFonts w:ascii="Noto Sans" w:hAnsi="Noto Sans" w:cs="Verdana"/>
          <w:kern w:val="0"/>
          <w:sz w:val="20"/>
          <w:szCs w:val="20"/>
        </w:rPr>
        <w:t>bude postupovat v souladu s technologickými pokyny</w:t>
      </w:r>
      <w:r>
        <w:rPr>
          <w:rFonts w:ascii="Noto Sans" w:hAnsi="Noto Sans" w:cs="Verdana"/>
          <w:kern w:val="0"/>
          <w:sz w:val="20"/>
          <w:szCs w:val="20"/>
        </w:rPr>
        <w:t xml:space="preserve"> v</w:t>
      </w:r>
      <w:r w:rsidRPr="00BB2797">
        <w:rPr>
          <w:rFonts w:ascii="Noto Sans" w:hAnsi="Noto Sans" w:cs="Verdana"/>
          <w:kern w:val="0"/>
          <w:sz w:val="20"/>
          <w:szCs w:val="20"/>
        </w:rPr>
        <w:t xml:space="preserve">e všech částech procesu </w:t>
      </w:r>
      <w:r>
        <w:rPr>
          <w:rFonts w:ascii="Noto Sans" w:hAnsi="Noto Sans" w:cs="Verdana"/>
          <w:kern w:val="0"/>
          <w:sz w:val="20"/>
          <w:szCs w:val="20"/>
        </w:rPr>
        <w:t xml:space="preserve">realizace a </w:t>
      </w:r>
      <w:r w:rsidRPr="00BB2797">
        <w:rPr>
          <w:rFonts w:ascii="Noto Sans" w:hAnsi="Noto Sans" w:cs="Verdana"/>
          <w:kern w:val="0"/>
          <w:sz w:val="20"/>
          <w:szCs w:val="20"/>
        </w:rPr>
        <w:t>případného ošetření.</w:t>
      </w:r>
    </w:p>
    <w:p w14:paraId="08296A28" w14:textId="77777777" w:rsidR="00511A3B" w:rsidRPr="00BB2797" w:rsidRDefault="00511A3B" w:rsidP="00511A3B">
      <w:pPr>
        <w:pStyle w:val="Bezmezer"/>
        <w:rPr>
          <w:rFonts w:ascii="Noto Sans" w:hAnsi="Noto Sans" w:cs="Verdana"/>
          <w:kern w:val="0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theme="minorHAnsi"/>
          <w:sz w:val="20"/>
          <w:szCs w:val="20"/>
        </w:rPr>
        <w:t>Cenové</w:t>
      </w:r>
      <w:r w:rsidRPr="00BB2797">
        <w:rPr>
          <w:rFonts w:ascii="Noto Sans" w:hAnsi="Noto Sans" w:cs="Verdana"/>
          <w:kern w:val="0"/>
          <w:sz w:val="20"/>
          <w:szCs w:val="20"/>
        </w:rPr>
        <w:t xml:space="preserve"> nabídky budou </w:t>
      </w:r>
      <w:r>
        <w:rPr>
          <w:rFonts w:ascii="Noto Sans" w:hAnsi="Noto Sans" w:cs="Verdana"/>
          <w:kern w:val="0"/>
          <w:sz w:val="20"/>
          <w:szCs w:val="20"/>
        </w:rPr>
        <w:t>zpracovány</w:t>
      </w:r>
      <w:r w:rsidRPr="00BB2797">
        <w:rPr>
          <w:rFonts w:ascii="Noto Sans" w:hAnsi="Noto Sans" w:cs="Verdana"/>
          <w:kern w:val="0"/>
          <w:sz w:val="20"/>
          <w:szCs w:val="20"/>
        </w:rPr>
        <w:t xml:space="preserve"> na </w:t>
      </w:r>
      <w:r>
        <w:rPr>
          <w:rFonts w:ascii="Noto Sans" w:hAnsi="Noto Sans" w:cs="Verdana"/>
          <w:kern w:val="0"/>
          <w:sz w:val="20"/>
          <w:szCs w:val="20"/>
        </w:rPr>
        <w:t>dle</w:t>
      </w:r>
      <w:r w:rsidRPr="00BB2797">
        <w:rPr>
          <w:rFonts w:ascii="Noto Sans" w:hAnsi="Noto Sans" w:cs="Verdana"/>
          <w:kern w:val="0"/>
          <w:sz w:val="20"/>
          <w:szCs w:val="20"/>
        </w:rPr>
        <w:t xml:space="preserve"> kompletní projektové dokumentace, a nejen dle výkazu výměr. Rovněž </w:t>
      </w:r>
      <w:r>
        <w:rPr>
          <w:rFonts w:ascii="Noto Sans" w:hAnsi="Noto Sans" w:cs="Verdana"/>
          <w:kern w:val="0"/>
          <w:sz w:val="20"/>
          <w:szCs w:val="20"/>
        </w:rPr>
        <w:t>je</w:t>
      </w:r>
      <w:r w:rsidRPr="00BB2797">
        <w:rPr>
          <w:rFonts w:ascii="Noto Sans" w:hAnsi="Noto Sans" w:cs="Verdana"/>
          <w:kern w:val="0"/>
          <w:sz w:val="20"/>
          <w:szCs w:val="20"/>
        </w:rPr>
        <w:t xml:space="preserve"> nutné, aby se generální </w:t>
      </w:r>
      <w:r>
        <w:rPr>
          <w:rFonts w:ascii="Noto Sans" w:hAnsi="Noto Sans" w:cstheme="minorHAnsi"/>
          <w:sz w:val="20"/>
          <w:szCs w:val="20"/>
        </w:rPr>
        <w:t>dodavatel</w:t>
      </w:r>
      <w:r w:rsidRPr="00BB2797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="Verdana"/>
          <w:kern w:val="0"/>
          <w:sz w:val="20"/>
          <w:szCs w:val="20"/>
        </w:rPr>
        <w:t>seznámil s projektem a zohlednil požadavky na stavební připravenosti a související stavební práce ve své cenové nabídce.</w:t>
      </w:r>
    </w:p>
    <w:p w14:paraId="37DA3881" w14:textId="77777777" w:rsidR="00F25E99" w:rsidRPr="006A244D" w:rsidRDefault="00511A3B" w:rsidP="00511A3B">
      <w:pPr>
        <w:pStyle w:val="Standard"/>
        <w:widowControl/>
        <w:rPr>
          <w:rFonts w:ascii="Noto Sans" w:hAnsi="Noto Sans" w:cstheme="minorHAnsi"/>
          <w:sz w:val="20"/>
          <w:szCs w:val="20"/>
        </w:rPr>
      </w:pPr>
      <w:r w:rsidRPr="00DE57FC">
        <w:rPr>
          <w:rFonts w:ascii="Noto Sans" w:hAnsi="Noto Sans" w:cstheme="minorHAnsi"/>
          <w:sz w:val="20"/>
          <w:szCs w:val="20"/>
        </w:rPr>
        <w:t>▪</w:t>
      </w:r>
      <w:r w:rsidRPr="006D1C89">
        <w:rPr>
          <w:rFonts w:ascii="Noto Sans" w:hAnsi="Noto Sans" w:cstheme="minorHAnsi"/>
          <w:sz w:val="20"/>
          <w:szCs w:val="20"/>
        </w:rPr>
        <w:t xml:space="preserve"> </w:t>
      </w:r>
      <w:r w:rsidRPr="00BB2797">
        <w:rPr>
          <w:rFonts w:ascii="Noto Sans" w:hAnsi="Noto Sans" w:cstheme="minorHAnsi"/>
          <w:sz w:val="20"/>
          <w:szCs w:val="20"/>
        </w:rPr>
        <w:t>Všechny</w:t>
      </w:r>
      <w:r>
        <w:rPr>
          <w:rFonts w:ascii="Noto Sans" w:hAnsi="Noto Sans" w:cstheme="minorHAnsi"/>
          <w:sz w:val="20"/>
          <w:szCs w:val="20"/>
        </w:rPr>
        <w:t xml:space="preserve"> uvedené prvky je </w:t>
      </w:r>
      <w:r w:rsidRPr="00BB2797">
        <w:rPr>
          <w:rFonts w:ascii="Noto Sans" w:hAnsi="Noto Sans" w:cstheme="minorHAnsi"/>
          <w:sz w:val="20"/>
          <w:szCs w:val="20"/>
        </w:rPr>
        <w:t>nutno přeměřit přímo při realizaci</w:t>
      </w:r>
      <w:r>
        <w:rPr>
          <w:rFonts w:ascii="Noto Sans" w:hAnsi="Noto Sans" w:cstheme="minorHAnsi"/>
          <w:sz w:val="20"/>
          <w:szCs w:val="20"/>
        </w:rPr>
        <w:t>.</w:t>
      </w:r>
    </w:p>
    <w:p w14:paraId="49B67AA3" w14:textId="77777777" w:rsidR="00006A95" w:rsidRPr="00264A48" w:rsidRDefault="00006A95" w:rsidP="00AE1DB2">
      <w:pPr>
        <w:pStyle w:val="Standard"/>
        <w:widowControl/>
        <w:ind w:left="709" w:hanging="709"/>
        <w:rPr>
          <w:rFonts w:ascii="Noto Sans" w:hAnsi="Noto Sans"/>
          <w:b/>
          <w:bCs/>
          <w:color w:val="FF0000"/>
          <w:sz w:val="20"/>
          <w:szCs w:val="18"/>
        </w:rPr>
      </w:pPr>
    </w:p>
    <w:p w14:paraId="788BADE1" w14:textId="77777777" w:rsidR="00AE1DB2" w:rsidRPr="00585B63" w:rsidRDefault="00AE1DB2" w:rsidP="00AE1DB2">
      <w:pPr>
        <w:pStyle w:val="Standard"/>
        <w:widowControl/>
        <w:ind w:left="709" w:hanging="709"/>
        <w:rPr>
          <w:rFonts w:ascii="Noto Sans" w:hAnsi="Noto Sans"/>
          <w:b/>
          <w:bCs/>
          <w:sz w:val="20"/>
          <w:szCs w:val="18"/>
        </w:rPr>
      </w:pPr>
      <w:r w:rsidRPr="00585B63">
        <w:rPr>
          <w:rFonts w:ascii="Noto Sans" w:hAnsi="Noto Sans"/>
          <w:b/>
          <w:bCs/>
          <w:sz w:val="20"/>
          <w:szCs w:val="18"/>
        </w:rPr>
        <w:t>A.</w:t>
      </w:r>
      <w:r w:rsidR="00024386" w:rsidRPr="00585B63">
        <w:rPr>
          <w:rFonts w:ascii="Noto Sans" w:hAnsi="Noto Sans"/>
          <w:b/>
          <w:bCs/>
          <w:sz w:val="20"/>
          <w:szCs w:val="18"/>
        </w:rPr>
        <w:t>3</w:t>
      </w:r>
      <w:r w:rsidRPr="00585B63">
        <w:rPr>
          <w:rFonts w:ascii="Noto Sans" w:hAnsi="Noto Sans"/>
          <w:b/>
          <w:bCs/>
          <w:sz w:val="20"/>
          <w:szCs w:val="18"/>
        </w:rPr>
        <w:t xml:space="preserve"> </w:t>
      </w:r>
      <w:r w:rsidR="00024386" w:rsidRPr="00585B63">
        <w:rPr>
          <w:rFonts w:ascii="Noto Sans" w:hAnsi="Noto Sans"/>
          <w:b/>
          <w:bCs/>
          <w:sz w:val="20"/>
          <w:szCs w:val="18"/>
        </w:rPr>
        <w:t>Požadavky na požární ochranu vnějšího prostředí</w:t>
      </w:r>
    </w:p>
    <w:p w14:paraId="219A9BCF" w14:textId="77777777" w:rsidR="003C12A1" w:rsidRPr="00585B63" w:rsidRDefault="003C12A1" w:rsidP="003C12A1">
      <w:pPr>
        <w:pStyle w:val="Bezmezer"/>
        <w:rPr>
          <w:rFonts w:ascii="Noto Sans" w:hAnsi="Noto Sans"/>
          <w:sz w:val="20"/>
        </w:rPr>
      </w:pPr>
      <w:r w:rsidRPr="00585B63">
        <w:rPr>
          <w:rFonts w:ascii="Noto Sans" w:hAnsi="Noto Sans"/>
          <w:sz w:val="20"/>
        </w:rPr>
        <w:t>Viz samostatná část dokumentace D.1.3 Požárně bezpečnostní řešení.</w:t>
      </w:r>
    </w:p>
    <w:p w14:paraId="43580C78" w14:textId="77777777" w:rsidR="00024386" w:rsidRPr="00264A48" w:rsidRDefault="00024386" w:rsidP="003C12A1">
      <w:pPr>
        <w:pStyle w:val="Bezmezer"/>
        <w:rPr>
          <w:rFonts w:ascii="Noto Sans" w:hAnsi="Noto Sans"/>
          <w:color w:val="FF0000"/>
          <w:sz w:val="20"/>
        </w:rPr>
      </w:pPr>
    </w:p>
    <w:p w14:paraId="23E3413F" w14:textId="77777777" w:rsidR="00024386" w:rsidRPr="00585B63" w:rsidRDefault="00024386" w:rsidP="00024386">
      <w:pPr>
        <w:pStyle w:val="Standard"/>
        <w:widowControl/>
        <w:ind w:left="709" w:hanging="709"/>
        <w:rPr>
          <w:rFonts w:ascii="Noto Sans" w:hAnsi="Noto Sans"/>
          <w:b/>
          <w:bCs/>
          <w:sz w:val="20"/>
          <w:szCs w:val="18"/>
        </w:rPr>
      </w:pPr>
      <w:r w:rsidRPr="00585B63">
        <w:rPr>
          <w:rFonts w:ascii="Noto Sans" w:hAnsi="Noto Sans"/>
          <w:b/>
          <w:bCs/>
          <w:sz w:val="20"/>
          <w:szCs w:val="18"/>
        </w:rPr>
        <w:t xml:space="preserve">A.4 </w:t>
      </w:r>
      <w:r w:rsidR="008D19D3" w:rsidRPr="00585B63">
        <w:rPr>
          <w:rFonts w:ascii="Noto Sans" w:hAnsi="Noto Sans"/>
          <w:b/>
          <w:bCs/>
          <w:sz w:val="20"/>
          <w:szCs w:val="18"/>
        </w:rPr>
        <w:t>Údaje o požadované jakosti navržených materiálu a o požadované jakosti provedení</w:t>
      </w:r>
    </w:p>
    <w:p w14:paraId="604AC5B5" w14:textId="77777777" w:rsidR="008D19D3" w:rsidRPr="00585B63" w:rsidRDefault="008D19D3" w:rsidP="008D19D3">
      <w:pPr>
        <w:widowControl/>
        <w:autoSpaceDE w:val="0"/>
        <w:adjustRightInd w:val="0"/>
        <w:jc w:val="both"/>
        <w:textAlignment w:val="auto"/>
        <w:rPr>
          <w:rFonts w:ascii="Noto Sans" w:hAnsi="Noto Sans" w:cs="Verdana"/>
          <w:kern w:val="0"/>
          <w:sz w:val="20"/>
          <w:szCs w:val="20"/>
        </w:rPr>
      </w:pPr>
      <w:r w:rsidRPr="00585B63">
        <w:rPr>
          <w:rFonts w:ascii="Noto Sans" w:hAnsi="Noto Sans" w:cs="Verdana"/>
          <w:kern w:val="0"/>
          <w:sz w:val="20"/>
          <w:szCs w:val="20"/>
        </w:rPr>
        <w:t>Veškeré výrobky a materiály zabudovávané dodavatelem do stavby musí být I. jakosti, což bude dokladováno společně s certifikáty a prohlášeními o shodě doloženo v předstihu před jejich zabudováním.</w:t>
      </w:r>
    </w:p>
    <w:p w14:paraId="2F8F96F5" w14:textId="77777777" w:rsidR="00024386" w:rsidRPr="00585B63" w:rsidRDefault="00024386" w:rsidP="003C12A1">
      <w:pPr>
        <w:pStyle w:val="Bezmezer"/>
        <w:rPr>
          <w:rFonts w:ascii="Noto Sans" w:hAnsi="Noto Sans"/>
          <w:sz w:val="20"/>
        </w:rPr>
      </w:pPr>
    </w:p>
    <w:p w14:paraId="329F058E" w14:textId="77777777" w:rsidR="00B80BBC" w:rsidRPr="00585B63" w:rsidRDefault="008D19D3" w:rsidP="008D19D3">
      <w:pPr>
        <w:pStyle w:val="Standard"/>
        <w:widowControl/>
        <w:ind w:left="709" w:hanging="709"/>
        <w:rPr>
          <w:rFonts w:ascii="Noto Sans" w:hAnsi="Noto Sans"/>
          <w:b/>
          <w:bCs/>
          <w:sz w:val="20"/>
          <w:szCs w:val="18"/>
        </w:rPr>
      </w:pPr>
      <w:r w:rsidRPr="00585B63">
        <w:rPr>
          <w:rFonts w:ascii="Noto Sans" w:hAnsi="Noto Sans"/>
          <w:b/>
          <w:bCs/>
          <w:sz w:val="20"/>
          <w:szCs w:val="18"/>
        </w:rPr>
        <w:t>A.</w:t>
      </w:r>
      <w:r w:rsidR="00B80BBC" w:rsidRPr="00585B63">
        <w:rPr>
          <w:rFonts w:ascii="Noto Sans" w:hAnsi="Noto Sans"/>
          <w:b/>
          <w:bCs/>
          <w:sz w:val="20"/>
          <w:szCs w:val="18"/>
        </w:rPr>
        <w:t>5</w:t>
      </w:r>
      <w:r w:rsidRPr="00585B63">
        <w:rPr>
          <w:rFonts w:ascii="Noto Sans" w:hAnsi="Noto Sans"/>
          <w:b/>
          <w:bCs/>
          <w:sz w:val="20"/>
          <w:szCs w:val="18"/>
        </w:rPr>
        <w:t xml:space="preserve"> </w:t>
      </w:r>
      <w:r w:rsidR="00B80BBC" w:rsidRPr="00585B63">
        <w:rPr>
          <w:rFonts w:ascii="Noto Sans" w:hAnsi="Noto Sans"/>
          <w:b/>
          <w:bCs/>
          <w:sz w:val="20"/>
          <w:szCs w:val="18"/>
        </w:rPr>
        <w:t>Popis netradičních technologických postupů a zvláštních požadavků na provádění a jakost</w:t>
      </w:r>
    </w:p>
    <w:p w14:paraId="19A4D62E" w14:textId="77777777" w:rsidR="008D19D3" w:rsidRPr="00585B63" w:rsidRDefault="00B80BBC" w:rsidP="008D19D3">
      <w:pPr>
        <w:pStyle w:val="Standard"/>
        <w:widowControl/>
        <w:ind w:left="709" w:hanging="709"/>
        <w:rPr>
          <w:rFonts w:ascii="Noto Sans" w:hAnsi="Noto Sans"/>
          <w:b/>
          <w:bCs/>
          <w:sz w:val="20"/>
          <w:szCs w:val="18"/>
        </w:rPr>
      </w:pPr>
      <w:r w:rsidRPr="00585B63">
        <w:rPr>
          <w:rFonts w:ascii="Noto Sans" w:hAnsi="Noto Sans"/>
          <w:b/>
          <w:bCs/>
          <w:sz w:val="20"/>
          <w:szCs w:val="18"/>
        </w:rPr>
        <w:t>navržených konstrukcí</w:t>
      </w:r>
    </w:p>
    <w:p w14:paraId="63B96206" w14:textId="77777777" w:rsidR="003C12A1" w:rsidRPr="007D3704" w:rsidRDefault="003C12A1" w:rsidP="003C12A1">
      <w:pPr>
        <w:pStyle w:val="Zkladnodstavec"/>
        <w:suppressAutoHyphens/>
        <w:spacing w:after="120" w:line="276" w:lineRule="auto"/>
        <w:jc w:val="both"/>
        <w:rPr>
          <w:rFonts w:ascii="Noto Sans" w:eastAsia="Arial Unicode MS" w:hAnsi="Noto Sans" w:cs="Tahoma"/>
          <w:color w:val="auto"/>
          <w:kern w:val="3"/>
          <w:sz w:val="20"/>
          <w:szCs w:val="20"/>
          <w:lang w:eastAsia="cs-CZ"/>
        </w:rPr>
      </w:pPr>
      <w:r w:rsidRPr="007D3704">
        <w:rPr>
          <w:rFonts w:ascii="Noto Sans" w:eastAsia="Arial Unicode MS" w:hAnsi="Noto Sans" w:cs="Tahoma"/>
          <w:color w:val="auto"/>
          <w:kern w:val="3"/>
          <w:sz w:val="20"/>
          <w:szCs w:val="20"/>
          <w:lang w:eastAsia="cs-CZ"/>
        </w:rPr>
        <w:t>V</w:t>
      </w:r>
      <w:r w:rsidR="00B80BBC" w:rsidRPr="007D3704">
        <w:rPr>
          <w:rFonts w:ascii="Noto Sans" w:eastAsia="Arial Unicode MS" w:hAnsi="Noto Sans" w:cs="Tahoma"/>
          <w:color w:val="auto"/>
          <w:kern w:val="3"/>
          <w:sz w:val="20"/>
          <w:szCs w:val="20"/>
          <w:lang w:eastAsia="cs-CZ"/>
        </w:rPr>
        <w:t> </w:t>
      </w:r>
      <w:r w:rsidRPr="007D3704">
        <w:rPr>
          <w:rFonts w:ascii="Noto Sans" w:eastAsia="Arial Unicode MS" w:hAnsi="Noto Sans" w:cs="Tahoma"/>
          <w:color w:val="auto"/>
          <w:kern w:val="3"/>
          <w:sz w:val="20"/>
          <w:szCs w:val="20"/>
          <w:lang w:eastAsia="cs-CZ"/>
        </w:rPr>
        <w:t>rámci stavby se neuvažuje s netradičními technologickými postupy.</w:t>
      </w:r>
    </w:p>
    <w:p w14:paraId="59F26CAD" w14:textId="77777777" w:rsidR="00C53FCB" w:rsidRPr="007D3704" w:rsidRDefault="00B80BBC" w:rsidP="00C53FCB">
      <w:pPr>
        <w:pStyle w:val="Standard"/>
        <w:widowControl/>
        <w:ind w:left="709" w:hanging="709"/>
        <w:rPr>
          <w:rFonts w:ascii="Noto Sans" w:hAnsi="Noto Sans"/>
          <w:b/>
          <w:bCs/>
          <w:sz w:val="20"/>
          <w:szCs w:val="18"/>
        </w:rPr>
      </w:pPr>
      <w:r w:rsidRPr="007D3704">
        <w:rPr>
          <w:rFonts w:ascii="Noto Sans" w:hAnsi="Noto Sans"/>
          <w:b/>
          <w:bCs/>
          <w:sz w:val="20"/>
          <w:szCs w:val="18"/>
        </w:rPr>
        <w:t xml:space="preserve">A.6 </w:t>
      </w:r>
      <w:r w:rsidR="00C53FCB" w:rsidRPr="007D3704">
        <w:rPr>
          <w:rFonts w:ascii="Noto Sans" w:hAnsi="Noto Sans"/>
          <w:b/>
          <w:bCs/>
          <w:sz w:val="20"/>
          <w:szCs w:val="18"/>
        </w:rPr>
        <w:t>Požadavky na zpracování dodavatelské dokumentace stavby</w:t>
      </w:r>
    </w:p>
    <w:p w14:paraId="44400349" w14:textId="77777777" w:rsidR="003C12A1" w:rsidRPr="007D3704" w:rsidRDefault="003C12A1" w:rsidP="00C53FCB">
      <w:pPr>
        <w:pStyle w:val="Standard"/>
        <w:widowControl/>
        <w:ind w:left="709" w:hanging="709"/>
        <w:rPr>
          <w:rFonts w:ascii="Noto Sans" w:hAnsi="Noto Sans"/>
          <w:b/>
          <w:bCs/>
          <w:sz w:val="20"/>
          <w:szCs w:val="18"/>
        </w:rPr>
      </w:pPr>
      <w:r w:rsidRPr="007D3704">
        <w:rPr>
          <w:rFonts w:ascii="Noto Sans" w:hAnsi="Noto Sans"/>
          <w:sz w:val="20"/>
          <w:szCs w:val="20"/>
        </w:rPr>
        <w:t xml:space="preserve">Dodavatel zpracuje </w:t>
      </w:r>
      <w:r w:rsidR="00F76F54" w:rsidRPr="007D3704">
        <w:rPr>
          <w:rFonts w:ascii="Noto Sans" w:hAnsi="Noto Sans"/>
          <w:sz w:val="20"/>
          <w:szCs w:val="20"/>
        </w:rPr>
        <w:t xml:space="preserve">kompletní </w:t>
      </w:r>
      <w:r w:rsidRPr="007D3704">
        <w:rPr>
          <w:rFonts w:ascii="Noto Sans" w:hAnsi="Noto Sans"/>
          <w:sz w:val="20"/>
          <w:szCs w:val="20"/>
        </w:rPr>
        <w:t>výrobní a dílenskou dokumentaci</w:t>
      </w:r>
      <w:r w:rsidR="00F76F54" w:rsidRPr="007D3704">
        <w:rPr>
          <w:rFonts w:ascii="Noto Sans" w:hAnsi="Noto Sans"/>
          <w:sz w:val="20"/>
          <w:szCs w:val="20"/>
        </w:rPr>
        <w:t>, tzn.</w:t>
      </w:r>
    </w:p>
    <w:p w14:paraId="66CAEA93" w14:textId="77777777" w:rsidR="003C12A1" w:rsidRPr="007D3704" w:rsidRDefault="00C53FCB" w:rsidP="00F76F54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 w:rsidRPr="007D3704">
        <w:rPr>
          <w:rFonts w:ascii="Noto Sans" w:hAnsi="Noto Sans"/>
          <w:sz w:val="20"/>
          <w:szCs w:val="20"/>
        </w:rPr>
        <w:t xml:space="preserve">▪ </w:t>
      </w:r>
      <w:r w:rsidR="003C12A1" w:rsidRPr="007D3704">
        <w:rPr>
          <w:rFonts w:ascii="Noto Sans" w:hAnsi="Noto Sans"/>
          <w:sz w:val="20"/>
          <w:szCs w:val="20"/>
        </w:rPr>
        <w:t xml:space="preserve">konstrukční, dílenské a montážní výkresy prvků </w:t>
      </w:r>
    </w:p>
    <w:p w14:paraId="1195E831" w14:textId="77777777" w:rsidR="003C12A1" w:rsidRPr="007D3704" w:rsidRDefault="00C53FCB" w:rsidP="00F76F54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 w:rsidRPr="007D3704">
        <w:rPr>
          <w:rFonts w:ascii="Noto Sans" w:hAnsi="Noto Sans"/>
          <w:sz w:val="20"/>
          <w:szCs w:val="20"/>
        </w:rPr>
        <w:t xml:space="preserve">▪ </w:t>
      </w:r>
      <w:r w:rsidR="003C12A1" w:rsidRPr="007D3704">
        <w:rPr>
          <w:rFonts w:ascii="Noto Sans" w:hAnsi="Noto Sans"/>
          <w:sz w:val="20"/>
          <w:szCs w:val="20"/>
        </w:rPr>
        <w:t>výkresy pomocných stavebních a montážních zařízení</w:t>
      </w:r>
    </w:p>
    <w:p w14:paraId="3EF94AA9" w14:textId="77777777" w:rsidR="003C12A1" w:rsidRPr="007D3704" w:rsidRDefault="00C53FCB" w:rsidP="000F1913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 w:rsidRPr="007D3704">
        <w:rPr>
          <w:rFonts w:ascii="Noto Sans" w:hAnsi="Noto Sans"/>
          <w:sz w:val="20"/>
          <w:szCs w:val="20"/>
        </w:rPr>
        <w:lastRenderedPageBreak/>
        <w:t xml:space="preserve">▪ </w:t>
      </w:r>
      <w:r w:rsidR="003C12A1" w:rsidRPr="007D3704">
        <w:rPr>
          <w:rFonts w:ascii="Noto Sans" w:hAnsi="Noto Sans"/>
          <w:sz w:val="20"/>
          <w:szCs w:val="20"/>
        </w:rPr>
        <w:t>dílenské a montážní výkresy nosných a pomocných konstrukcí</w:t>
      </w:r>
      <w:r w:rsidR="00417304" w:rsidRPr="007D3704">
        <w:rPr>
          <w:rFonts w:ascii="Noto Sans" w:hAnsi="Noto Sans"/>
          <w:sz w:val="20"/>
          <w:szCs w:val="20"/>
        </w:rPr>
        <w:t>, tzn.</w:t>
      </w:r>
      <w:r w:rsidRPr="007D3704">
        <w:rPr>
          <w:rFonts w:ascii="Noto Sans" w:hAnsi="Noto Sans"/>
          <w:sz w:val="20"/>
          <w:szCs w:val="20"/>
        </w:rPr>
        <w:t xml:space="preserve"> </w:t>
      </w:r>
      <w:r w:rsidR="003C12A1" w:rsidRPr="007D3704">
        <w:rPr>
          <w:rFonts w:ascii="Noto Sans" w:hAnsi="Noto Sans"/>
          <w:sz w:val="20"/>
          <w:szCs w:val="20"/>
        </w:rPr>
        <w:t>specifikace materiálů</w:t>
      </w:r>
      <w:r w:rsidR="000F1913" w:rsidRPr="007D3704">
        <w:rPr>
          <w:rFonts w:ascii="Noto Sans" w:hAnsi="Noto Sans"/>
          <w:sz w:val="20"/>
          <w:szCs w:val="20"/>
        </w:rPr>
        <w:t xml:space="preserve">, </w:t>
      </w:r>
      <w:r w:rsidR="003C12A1" w:rsidRPr="007D3704">
        <w:rPr>
          <w:rFonts w:ascii="Noto Sans" w:hAnsi="Noto Sans"/>
          <w:sz w:val="20"/>
          <w:szCs w:val="20"/>
        </w:rPr>
        <w:t>detailní kladečské plány</w:t>
      </w:r>
      <w:r w:rsidR="000F1913" w:rsidRPr="007D3704">
        <w:rPr>
          <w:rFonts w:ascii="Noto Sans" w:hAnsi="Noto Sans"/>
          <w:sz w:val="20"/>
          <w:szCs w:val="20"/>
        </w:rPr>
        <w:t xml:space="preserve">, </w:t>
      </w:r>
      <w:r w:rsidR="003C12A1" w:rsidRPr="007D3704">
        <w:rPr>
          <w:rFonts w:ascii="Noto Sans" w:hAnsi="Noto Sans"/>
          <w:sz w:val="20"/>
          <w:szCs w:val="20"/>
        </w:rPr>
        <w:t>technologický postup stavebních prací včetně harmonogramu</w:t>
      </w:r>
    </w:p>
    <w:p w14:paraId="7CB20B55" w14:textId="77777777" w:rsidR="003C12A1" w:rsidRPr="00B16459" w:rsidRDefault="003C12A1" w:rsidP="003C12A1">
      <w:pPr>
        <w:pStyle w:val="Standard"/>
        <w:widowControl/>
        <w:jc w:val="both"/>
        <w:rPr>
          <w:rFonts w:ascii="Noto Sans" w:hAnsi="Noto Sans"/>
          <w:color w:val="FF0000"/>
          <w:sz w:val="20"/>
          <w:szCs w:val="20"/>
        </w:rPr>
      </w:pPr>
    </w:p>
    <w:p w14:paraId="5569C931" w14:textId="77777777" w:rsidR="003C12A1" w:rsidRPr="007D3704" w:rsidRDefault="003C12A1" w:rsidP="00C53FCB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 w:rsidRPr="007D3704">
        <w:rPr>
          <w:rFonts w:ascii="Noto Sans" w:hAnsi="Noto Sans"/>
          <w:sz w:val="20"/>
          <w:szCs w:val="20"/>
        </w:rPr>
        <w:t xml:space="preserve">V dodavatelské dokumentaci </w:t>
      </w:r>
      <w:r w:rsidR="000F1913" w:rsidRPr="007D3704">
        <w:rPr>
          <w:rFonts w:ascii="Noto Sans" w:hAnsi="Noto Sans"/>
          <w:sz w:val="20"/>
          <w:szCs w:val="20"/>
        </w:rPr>
        <w:t>budou uvedeny</w:t>
      </w:r>
      <w:r w:rsidRPr="007D3704">
        <w:rPr>
          <w:rFonts w:ascii="Noto Sans" w:hAnsi="Noto Sans"/>
          <w:sz w:val="20"/>
          <w:szCs w:val="20"/>
        </w:rPr>
        <w:t>:</w:t>
      </w:r>
    </w:p>
    <w:p w14:paraId="56584CD1" w14:textId="77777777" w:rsidR="003C12A1" w:rsidRPr="007D3704" w:rsidRDefault="00C53FCB" w:rsidP="00C53FCB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 w:rsidRPr="007D3704">
        <w:rPr>
          <w:rFonts w:ascii="Noto Sans" w:hAnsi="Noto Sans"/>
          <w:sz w:val="20"/>
          <w:szCs w:val="20"/>
        </w:rPr>
        <w:t xml:space="preserve">▪ </w:t>
      </w:r>
      <w:r w:rsidR="003C12A1" w:rsidRPr="007D3704">
        <w:rPr>
          <w:rFonts w:ascii="Noto Sans" w:hAnsi="Noto Sans"/>
          <w:sz w:val="20"/>
          <w:szCs w:val="20"/>
        </w:rPr>
        <w:t>způsoby zajištění bezpečnosti práce</w:t>
      </w:r>
    </w:p>
    <w:p w14:paraId="1487DCF9" w14:textId="77777777" w:rsidR="003C12A1" w:rsidRPr="007D3704" w:rsidRDefault="00C53FCB" w:rsidP="00C53FCB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 w:rsidRPr="007D3704">
        <w:rPr>
          <w:rFonts w:ascii="Noto Sans" w:hAnsi="Noto Sans"/>
          <w:sz w:val="20"/>
          <w:szCs w:val="20"/>
        </w:rPr>
        <w:t xml:space="preserve">▪ </w:t>
      </w:r>
      <w:r w:rsidR="003C12A1" w:rsidRPr="007D3704">
        <w:rPr>
          <w:rFonts w:ascii="Noto Sans" w:hAnsi="Noto Sans"/>
          <w:sz w:val="20"/>
          <w:szCs w:val="20"/>
        </w:rPr>
        <w:t>opatření při stavebních pracích při souběhu několika dodavatelů</w:t>
      </w:r>
    </w:p>
    <w:p w14:paraId="3B34F747" w14:textId="77777777" w:rsidR="003C12A1" w:rsidRPr="007D3704" w:rsidRDefault="00C53FCB" w:rsidP="00C53FCB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 w:rsidRPr="007D3704">
        <w:rPr>
          <w:rFonts w:ascii="Noto Sans" w:hAnsi="Noto Sans"/>
          <w:sz w:val="20"/>
          <w:szCs w:val="20"/>
        </w:rPr>
        <w:t xml:space="preserve">▪ </w:t>
      </w:r>
      <w:r w:rsidR="003C12A1" w:rsidRPr="007D3704">
        <w:rPr>
          <w:rFonts w:ascii="Noto Sans" w:hAnsi="Noto Sans"/>
          <w:sz w:val="20"/>
          <w:szCs w:val="20"/>
        </w:rPr>
        <w:t>způsob zajištění nepřerušeného provozu v</w:t>
      </w:r>
      <w:r w:rsidR="00F76F54" w:rsidRPr="007D3704">
        <w:rPr>
          <w:rFonts w:ascii="Noto Sans" w:hAnsi="Noto Sans"/>
          <w:sz w:val="20"/>
          <w:szCs w:val="20"/>
        </w:rPr>
        <w:t> </w:t>
      </w:r>
      <w:r w:rsidR="003C12A1" w:rsidRPr="007D3704">
        <w:rPr>
          <w:rFonts w:ascii="Noto Sans" w:hAnsi="Noto Sans"/>
          <w:sz w:val="20"/>
          <w:szCs w:val="20"/>
        </w:rPr>
        <w:t>budově</w:t>
      </w:r>
      <w:r w:rsidR="00F76F54" w:rsidRPr="007D3704">
        <w:rPr>
          <w:rFonts w:ascii="Noto Sans" w:hAnsi="Noto Sans"/>
          <w:sz w:val="20"/>
          <w:szCs w:val="20"/>
        </w:rPr>
        <w:t xml:space="preserve"> školy a minimální</w:t>
      </w:r>
    </w:p>
    <w:p w14:paraId="79FF28D2" w14:textId="77777777" w:rsidR="00983CB2" w:rsidRDefault="00983CB2" w:rsidP="00983CB2">
      <w:pPr>
        <w:pStyle w:val="Bezmezer"/>
      </w:pPr>
    </w:p>
    <w:p w14:paraId="4CCDEBD0" w14:textId="77777777" w:rsidR="00C53FCB" w:rsidRPr="00983CB2" w:rsidRDefault="00C53FCB" w:rsidP="00983CB2">
      <w:pPr>
        <w:pStyle w:val="Bezmezer"/>
        <w:rPr>
          <w:rFonts w:ascii="Noto Sans" w:hAnsi="Noto Sans"/>
          <w:b/>
          <w:sz w:val="20"/>
          <w:szCs w:val="20"/>
        </w:rPr>
      </w:pPr>
      <w:r w:rsidRPr="00983CB2">
        <w:rPr>
          <w:rFonts w:ascii="Noto Sans" w:hAnsi="Noto Sans"/>
          <w:b/>
          <w:sz w:val="20"/>
        </w:rPr>
        <w:t>A.</w:t>
      </w:r>
      <w:r w:rsidR="00983CB2">
        <w:rPr>
          <w:rFonts w:ascii="Noto Sans" w:hAnsi="Noto Sans"/>
          <w:b/>
          <w:sz w:val="20"/>
        </w:rPr>
        <w:t>7</w:t>
      </w:r>
      <w:r w:rsidRPr="00983CB2">
        <w:rPr>
          <w:rFonts w:ascii="Noto Sans" w:hAnsi="Noto Sans"/>
          <w:b/>
          <w:sz w:val="20"/>
        </w:rPr>
        <w:t xml:space="preserve"> Stanovení požadovaných kontrol zakrývaných konstrukcí a případných měření a zkoušek</w:t>
      </w:r>
    </w:p>
    <w:p w14:paraId="12DC5738" w14:textId="77777777" w:rsidR="003C12A1" w:rsidRPr="00E96CFC" w:rsidRDefault="00610548" w:rsidP="00C53FCB">
      <w:pPr>
        <w:pStyle w:val="Bezmezer"/>
        <w:rPr>
          <w:rFonts w:ascii="Noto Sans" w:hAnsi="Noto Sans"/>
          <w:sz w:val="20"/>
        </w:rPr>
      </w:pPr>
      <w:r w:rsidRPr="00E96CFC">
        <w:rPr>
          <w:rFonts w:ascii="Noto Sans" w:hAnsi="Noto Sans"/>
          <w:sz w:val="20"/>
        </w:rPr>
        <w:t xml:space="preserve">Předpisy týkající se kontrol, měření a zkoušek jsou stanoveny </w:t>
      </w:r>
      <w:r w:rsidR="003C12A1" w:rsidRPr="00E96CFC">
        <w:rPr>
          <w:rFonts w:ascii="Noto Sans" w:hAnsi="Noto Sans"/>
          <w:sz w:val="20"/>
        </w:rPr>
        <w:t xml:space="preserve">obecně platnou legislativou. </w:t>
      </w:r>
      <w:r w:rsidRPr="00E96CFC">
        <w:rPr>
          <w:rFonts w:ascii="Noto Sans" w:hAnsi="Noto Sans"/>
          <w:sz w:val="20"/>
        </w:rPr>
        <w:t>Technický dozor investora</w:t>
      </w:r>
      <w:r w:rsidR="003C12A1" w:rsidRPr="00E96CFC">
        <w:rPr>
          <w:rFonts w:ascii="Noto Sans" w:hAnsi="Noto Sans"/>
          <w:sz w:val="20"/>
        </w:rPr>
        <w:t xml:space="preserve"> bude písemně vyzýván k přebírání </w:t>
      </w:r>
      <w:r w:rsidR="00E96CFC" w:rsidRPr="00E96CFC">
        <w:rPr>
          <w:rFonts w:ascii="Noto Sans" w:hAnsi="Noto Sans"/>
          <w:sz w:val="20"/>
        </w:rPr>
        <w:t>ucelených částí</w:t>
      </w:r>
      <w:r w:rsidR="003C12A1" w:rsidRPr="00E96CFC">
        <w:rPr>
          <w:rFonts w:ascii="Noto Sans" w:hAnsi="Noto Sans"/>
          <w:sz w:val="20"/>
        </w:rPr>
        <w:t xml:space="preserve"> atd. dle jeho požadavku, který si stanoví ve stavebním deníku nebo na </w:t>
      </w:r>
      <w:r w:rsidR="00E96CFC" w:rsidRPr="00E96CFC">
        <w:rPr>
          <w:rFonts w:ascii="Noto Sans" w:hAnsi="Noto Sans"/>
          <w:sz w:val="20"/>
        </w:rPr>
        <w:t>kontrolním dni.</w:t>
      </w:r>
    </w:p>
    <w:p w14:paraId="2A0AABDA" w14:textId="77777777" w:rsidR="003C12A1" w:rsidRPr="00E96CFC" w:rsidRDefault="003C12A1" w:rsidP="00C53FCB">
      <w:pPr>
        <w:pStyle w:val="Bezmezer"/>
        <w:rPr>
          <w:rFonts w:ascii="Noto Sans" w:hAnsi="Noto Sans" w:cs="Verdana"/>
          <w:sz w:val="20"/>
        </w:rPr>
      </w:pPr>
      <w:r w:rsidRPr="00E96CFC">
        <w:rPr>
          <w:rFonts w:ascii="Noto Sans" w:hAnsi="Noto Sans" w:cs="Verdana"/>
          <w:sz w:val="20"/>
        </w:rPr>
        <w:t xml:space="preserve">Veškeré hodnoty konkretizované tímto projektem a uvedenými normami a předpisy jsou pro dodavatele závazné. Před prováděním každé z prací bude předložen písemně zpracovaný technologicky postup ke kontrole </w:t>
      </w:r>
      <w:r w:rsidR="00E96CFC" w:rsidRPr="00E96CFC">
        <w:rPr>
          <w:rFonts w:ascii="Noto Sans" w:hAnsi="Noto Sans" w:cs="Verdana"/>
          <w:sz w:val="20"/>
        </w:rPr>
        <w:t>technickému dozoru investora.</w:t>
      </w:r>
    </w:p>
    <w:p w14:paraId="766F9FFC" w14:textId="77777777" w:rsidR="003C12A1" w:rsidRPr="00E96CFC" w:rsidRDefault="003C12A1" w:rsidP="00C53FCB">
      <w:pPr>
        <w:pStyle w:val="Bezmezer"/>
        <w:rPr>
          <w:rFonts w:ascii="Noto Sans" w:hAnsi="Noto Sans" w:cs="Verdana"/>
          <w:sz w:val="20"/>
        </w:rPr>
      </w:pPr>
      <w:r w:rsidRPr="00E96CFC">
        <w:rPr>
          <w:rFonts w:ascii="Noto Sans" w:hAnsi="Noto Sans" w:cs="Verdana"/>
          <w:sz w:val="20"/>
        </w:rPr>
        <w:t>Veškeré rozměry konstrukc</w:t>
      </w:r>
      <w:r w:rsidR="00E96CFC" w:rsidRPr="00E96CFC">
        <w:rPr>
          <w:rFonts w:ascii="Noto Sans" w:hAnsi="Noto Sans" w:cs="Verdana"/>
          <w:sz w:val="20"/>
        </w:rPr>
        <w:t>í</w:t>
      </w:r>
      <w:r w:rsidRPr="00E96CFC">
        <w:rPr>
          <w:rFonts w:ascii="Noto Sans" w:hAnsi="Noto Sans" w:cs="Verdana"/>
          <w:sz w:val="20"/>
        </w:rPr>
        <w:t xml:space="preserve"> a schémat výrobků jsou uvedeny ve skladebných rozměrech</w:t>
      </w:r>
      <w:r w:rsidR="00E96CFC" w:rsidRPr="00E96CFC">
        <w:rPr>
          <w:rFonts w:ascii="Noto Sans" w:hAnsi="Noto Sans" w:cs="Verdana"/>
          <w:sz w:val="20"/>
        </w:rPr>
        <w:t xml:space="preserve"> a před samotným zhotovením prvků je </w:t>
      </w:r>
      <w:r w:rsidRPr="00E96CFC">
        <w:rPr>
          <w:rFonts w:ascii="Noto Sans" w:hAnsi="Noto Sans" w:cs="Verdana"/>
          <w:sz w:val="20"/>
        </w:rPr>
        <w:t xml:space="preserve">nutné zaměřit konstrukce, do kterých se tyto </w:t>
      </w:r>
      <w:r w:rsidR="00E96CFC">
        <w:rPr>
          <w:rFonts w:ascii="Noto Sans" w:hAnsi="Noto Sans" w:cs="Verdana"/>
          <w:sz w:val="20"/>
        </w:rPr>
        <w:t>prvky</w:t>
      </w:r>
      <w:r w:rsidRPr="00E96CFC">
        <w:rPr>
          <w:rFonts w:ascii="Noto Sans" w:hAnsi="Noto Sans" w:cs="Verdana"/>
          <w:sz w:val="20"/>
        </w:rPr>
        <w:t xml:space="preserve"> osazuj</w:t>
      </w:r>
      <w:r w:rsidR="00E96CFC">
        <w:rPr>
          <w:rFonts w:ascii="Noto Sans" w:hAnsi="Noto Sans" w:cs="Verdana"/>
          <w:sz w:val="20"/>
        </w:rPr>
        <w:t>í</w:t>
      </w:r>
      <w:r w:rsidRPr="00E96CFC">
        <w:rPr>
          <w:rFonts w:ascii="Noto Sans" w:hAnsi="Noto Sans" w:cs="Verdana"/>
          <w:sz w:val="20"/>
        </w:rPr>
        <w:t>.</w:t>
      </w:r>
    </w:p>
    <w:p w14:paraId="335985ED" w14:textId="77777777" w:rsidR="003C12A1" w:rsidRPr="00BC32D2" w:rsidRDefault="003C12A1" w:rsidP="00C53FCB">
      <w:pPr>
        <w:pStyle w:val="Bezmezer"/>
        <w:rPr>
          <w:rFonts w:ascii="Noto Sans" w:hAnsi="Noto Sans" w:cs="Verdana"/>
          <w:sz w:val="20"/>
        </w:rPr>
      </w:pPr>
      <w:r w:rsidRPr="00BC32D2">
        <w:rPr>
          <w:rFonts w:ascii="Noto Sans" w:hAnsi="Noto Sans" w:cs="Verdana"/>
          <w:sz w:val="20"/>
        </w:rPr>
        <w:t xml:space="preserve">Přesnost délkových a výškových rozměrů </w:t>
      </w:r>
      <w:r w:rsidR="00E96CFC" w:rsidRPr="00BC32D2">
        <w:rPr>
          <w:rFonts w:ascii="Noto Sans" w:hAnsi="Noto Sans" w:cs="Verdana"/>
          <w:sz w:val="20"/>
        </w:rPr>
        <w:t>jsou dány příslušnými normami.</w:t>
      </w:r>
    </w:p>
    <w:p w14:paraId="0C73A6D9" w14:textId="77777777" w:rsidR="003C12A1" w:rsidRPr="00BC32D2" w:rsidRDefault="003C12A1" w:rsidP="00C53FCB">
      <w:pPr>
        <w:pStyle w:val="Bezmezer"/>
        <w:rPr>
          <w:rFonts w:ascii="Noto Sans" w:hAnsi="Noto Sans" w:cs="Verdana"/>
          <w:sz w:val="20"/>
        </w:rPr>
      </w:pPr>
      <w:r w:rsidRPr="00BC32D2">
        <w:rPr>
          <w:rFonts w:ascii="Noto Sans" w:hAnsi="Noto Sans" w:cs="Verdana"/>
          <w:sz w:val="20"/>
        </w:rPr>
        <w:t>V t</w:t>
      </w:r>
      <w:r w:rsidR="00E96CFC" w:rsidRPr="00BC32D2">
        <w:rPr>
          <w:rFonts w:ascii="Noto Sans" w:hAnsi="Noto Sans" w:cs="Verdana"/>
          <w:sz w:val="20"/>
        </w:rPr>
        <w:t>é</w:t>
      </w:r>
      <w:r w:rsidRPr="00BC32D2">
        <w:rPr>
          <w:rFonts w:ascii="Noto Sans" w:hAnsi="Noto Sans" w:cs="Verdana"/>
          <w:sz w:val="20"/>
        </w:rPr>
        <w:t xml:space="preserve">to dokumentaci uvedené </w:t>
      </w:r>
      <w:r w:rsidR="00E96CFC" w:rsidRPr="00BC32D2">
        <w:rPr>
          <w:rFonts w:ascii="Noto Sans" w:hAnsi="Noto Sans" w:cs="Verdana"/>
          <w:sz w:val="20"/>
        </w:rPr>
        <w:t>vlastnosti prvků</w:t>
      </w:r>
      <w:r w:rsidRPr="00BC32D2">
        <w:rPr>
          <w:rFonts w:ascii="Noto Sans" w:hAnsi="Noto Sans" w:cs="Verdana"/>
          <w:sz w:val="20"/>
        </w:rPr>
        <w:t xml:space="preserve"> slouží pouze k určení nejnižších standardů kvality díla</w:t>
      </w:r>
      <w:r w:rsidR="00BC32D2" w:rsidRPr="00BC32D2">
        <w:rPr>
          <w:rFonts w:ascii="Noto Sans" w:hAnsi="Noto Sans" w:cs="Verdana"/>
          <w:sz w:val="20"/>
        </w:rPr>
        <w:t xml:space="preserve"> a vlastností prvků</w:t>
      </w:r>
      <w:r w:rsidRPr="00BC32D2">
        <w:rPr>
          <w:rFonts w:ascii="Noto Sans" w:hAnsi="Noto Sans" w:cs="Verdana"/>
          <w:sz w:val="20"/>
        </w:rPr>
        <w:t>.</w:t>
      </w:r>
    </w:p>
    <w:p w14:paraId="4BD48CD3" w14:textId="77777777" w:rsidR="003C12A1" w:rsidRPr="00264A48" w:rsidRDefault="003C12A1" w:rsidP="00C53FCB">
      <w:pPr>
        <w:pStyle w:val="Bezmezer"/>
        <w:rPr>
          <w:rFonts w:ascii="Noto Sans" w:hAnsi="Noto Sans" w:cs="Verdana"/>
          <w:color w:val="FF0000"/>
          <w:sz w:val="20"/>
        </w:rPr>
      </w:pPr>
      <w:r w:rsidRPr="00610236">
        <w:rPr>
          <w:rFonts w:ascii="Noto Sans" w:hAnsi="Noto Sans" w:cs="Verdana"/>
          <w:sz w:val="20"/>
        </w:rPr>
        <w:t>Pokud si použit</w:t>
      </w:r>
      <w:r w:rsidR="00610236" w:rsidRPr="00610236">
        <w:rPr>
          <w:rFonts w:ascii="Noto Sans" w:hAnsi="Noto Sans" w:cs="Verdana"/>
          <w:sz w:val="20"/>
        </w:rPr>
        <w:t>ý</w:t>
      </w:r>
      <w:r w:rsidRPr="00610236">
        <w:rPr>
          <w:rFonts w:ascii="Noto Sans" w:hAnsi="Noto Sans" w:cs="Verdana"/>
          <w:sz w:val="20"/>
        </w:rPr>
        <w:t xml:space="preserve"> </w:t>
      </w:r>
      <w:r w:rsidR="00610236" w:rsidRPr="00610236">
        <w:rPr>
          <w:rFonts w:ascii="Noto Sans" w:hAnsi="Noto Sans" w:cs="Verdana"/>
          <w:sz w:val="20"/>
        </w:rPr>
        <w:t xml:space="preserve">prvek, jeho vlastnosti nebo konstrukční </w:t>
      </w:r>
      <w:r w:rsidRPr="00610236">
        <w:rPr>
          <w:rFonts w:ascii="Noto Sans" w:hAnsi="Noto Sans" w:cs="Verdana"/>
          <w:sz w:val="20"/>
        </w:rPr>
        <w:t>řešen</w:t>
      </w:r>
      <w:r w:rsidR="00610236" w:rsidRPr="00610236">
        <w:rPr>
          <w:rFonts w:ascii="Noto Sans" w:hAnsi="Noto Sans" w:cs="Verdana"/>
          <w:sz w:val="20"/>
        </w:rPr>
        <w:t>í</w:t>
      </w:r>
      <w:r w:rsidRPr="00610236">
        <w:rPr>
          <w:rFonts w:ascii="Noto Sans" w:hAnsi="Noto Sans" w:cs="Verdana"/>
          <w:sz w:val="20"/>
        </w:rPr>
        <w:t xml:space="preserve"> zvolené dodavatelem a odsouhlasené investorem vynutí</w:t>
      </w:r>
      <w:r w:rsidR="00610236" w:rsidRPr="00610236">
        <w:rPr>
          <w:rFonts w:ascii="Noto Sans" w:hAnsi="Noto Sans" w:cs="Verdana"/>
          <w:sz w:val="20"/>
        </w:rPr>
        <w:t xml:space="preserve"> kteroukoliv změnu v projektu</w:t>
      </w:r>
      <w:r w:rsidRPr="00610236">
        <w:rPr>
          <w:rFonts w:ascii="Noto Sans" w:hAnsi="Noto Sans" w:cs="Verdana"/>
          <w:sz w:val="20"/>
        </w:rPr>
        <w:t>,</w:t>
      </w:r>
      <w:r w:rsidR="00610236" w:rsidRPr="00610236">
        <w:rPr>
          <w:rFonts w:ascii="Noto Sans" w:hAnsi="Noto Sans" w:cs="Verdana"/>
          <w:sz w:val="20"/>
        </w:rPr>
        <w:t xml:space="preserve"> bude toto sděleno autorskému dozoru, jinak </w:t>
      </w:r>
      <w:r w:rsidRPr="00610236">
        <w:rPr>
          <w:rFonts w:ascii="Noto Sans" w:hAnsi="Noto Sans" w:cs="Verdana"/>
          <w:sz w:val="20"/>
        </w:rPr>
        <w:t>za zvolené změněné řešen</w:t>
      </w:r>
      <w:r w:rsidR="00610236" w:rsidRPr="00610236">
        <w:rPr>
          <w:rFonts w:ascii="Noto Sans" w:hAnsi="Noto Sans" w:cs="Verdana"/>
          <w:sz w:val="20"/>
        </w:rPr>
        <w:t xml:space="preserve">í </w:t>
      </w:r>
      <w:r w:rsidRPr="00610236">
        <w:rPr>
          <w:rFonts w:ascii="Noto Sans" w:hAnsi="Noto Sans" w:cs="Verdana"/>
          <w:sz w:val="20"/>
        </w:rPr>
        <w:t>zodpovídá dodavatel.</w:t>
      </w:r>
    </w:p>
    <w:p w14:paraId="342B6B1F" w14:textId="77777777" w:rsidR="003C12A1" w:rsidRPr="00BC32D2" w:rsidRDefault="00BC32D2" w:rsidP="00C53FCB">
      <w:pPr>
        <w:pStyle w:val="Bezmezer"/>
        <w:rPr>
          <w:rFonts w:ascii="Noto Sans" w:hAnsi="Noto Sans" w:cs="Verdana"/>
          <w:b/>
          <w:sz w:val="20"/>
        </w:rPr>
      </w:pPr>
      <w:r w:rsidRPr="00BC32D2">
        <w:rPr>
          <w:rFonts w:ascii="Noto Sans" w:hAnsi="Noto Sans" w:cs="Verdana"/>
          <w:b/>
          <w:sz w:val="20"/>
        </w:rPr>
        <w:t>Veškeré</w:t>
      </w:r>
      <w:r w:rsidR="003C12A1" w:rsidRPr="00BC32D2">
        <w:rPr>
          <w:rFonts w:ascii="Noto Sans" w:hAnsi="Noto Sans" w:cs="Verdana"/>
          <w:b/>
          <w:sz w:val="20"/>
        </w:rPr>
        <w:t xml:space="preserve"> podmínky stanovené stavebním </w:t>
      </w:r>
      <w:r w:rsidRPr="00BC32D2">
        <w:rPr>
          <w:rFonts w:ascii="Noto Sans" w:hAnsi="Noto Sans" w:cs="Verdana"/>
          <w:b/>
          <w:sz w:val="20"/>
        </w:rPr>
        <w:t>povolením, vyjádřeními</w:t>
      </w:r>
      <w:r w:rsidR="003C12A1" w:rsidRPr="00BC32D2">
        <w:rPr>
          <w:rFonts w:ascii="Noto Sans" w:hAnsi="Noto Sans" w:cs="Verdana"/>
          <w:b/>
          <w:sz w:val="20"/>
        </w:rPr>
        <w:t xml:space="preserve"> veškerých </w:t>
      </w:r>
      <w:r w:rsidRPr="00BC32D2">
        <w:rPr>
          <w:rFonts w:ascii="Noto Sans" w:hAnsi="Noto Sans" w:cs="Verdana"/>
          <w:b/>
          <w:sz w:val="20"/>
        </w:rPr>
        <w:t>dotčených orgánů státní správy</w:t>
      </w:r>
      <w:r w:rsidR="003C12A1" w:rsidRPr="00BC32D2">
        <w:rPr>
          <w:rFonts w:ascii="Noto Sans" w:hAnsi="Noto Sans" w:cs="Verdana"/>
          <w:b/>
          <w:sz w:val="20"/>
        </w:rPr>
        <w:t xml:space="preserve"> a právnických osob, které budou účastníky stavebního řízeni</w:t>
      </w:r>
      <w:r w:rsidRPr="00BC32D2">
        <w:rPr>
          <w:rFonts w:ascii="Noto Sans" w:hAnsi="Noto Sans" w:cs="Verdana"/>
          <w:b/>
          <w:sz w:val="20"/>
        </w:rPr>
        <w:t xml:space="preserve"> budou bezpodmínečně splněny</w:t>
      </w:r>
      <w:r w:rsidR="003C12A1" w:rsidRPr="00BC32D2">
        <w:rPr>
          <w:rFonts w:ascii="Noto Sans" w:hAnsi="Noto Sans" w:cs="Verdana"/>
          <w:b/>
          <w:sz w:val="20"/>
        </w:rPr>
        <w:t>. Dodavatel bude konzultovat vnější vzhled objektu s</w:t>
      </w:r>
      <w:r w:rsidRPr="00BC32D2">
        <w:rPr>
          <w:rFonts w:ascii="Noto Sans" w:hAnsi="Noto Sans" w:cs="Verdana"/>
          <w:b/>
          <w:sz w:val="20"/>
        </w:rPr>
        <w:t> Odborem památkové péče</w:t>
      </w:r>
      <w:r w:rsidR="003C12A1" w:rsidRPr="00BC32D2">
        <w:rPr>
          <w:rFonts w:ascii="Noto Sans" w:hAnsi="Noto Sans" w:cs="Verdana"/>
          <w:b/>
          <w:sz w:val="20"/>
        </w:rPr>
        <w:t>.</w:t>
      </w:r>
    </w:p>
    <w:p w14:paraId="00B95065" w14:textId="77777777" w:rsidR="003C12A1" w:rsidRPr="00B16459" w:rsidRDefault="003C12A1" w:rsidP="00B16459">
      <w:pPr>
        <w:pStyle w:val="Bezmezer"/>
        <w:rPr>
          <w:rFonts w:ascii="Noto Sans" w:hAnsi="Noto Sans"/>
          <w:sz w:val="20"/>
        </w:rPr>
      </w:pPr>
      <w:r w:rsidRPr="00B16459">
        <w:rPr>
          <w:rFonts w:ascii="Noto Sans" w:hAnsi="Noto Sans"/>
          <w:sz w:val="20"/>
        </w:rPr>
        <w:t>Generální dodavatel je povinen seznámit všechny subdodavatele s obsahem projektu a je povinen dodržovat všechna ustanoven</w:t>
      </w:r>
      <w:r w:rsidR="00B16459">
        <w:rPr>
          <w:rFonts w:ascii="Noto Sans" w:hAnsi="Noto Sans"/>
          <w:sz w:val="20"/>
        </w:rPr>
        <w:t>í</w:t>
      </w:r>
      <w:r w:rsidRPr="00B16459">
        <w:rPr>
          <w:rFonts w:ascii="Noto Sans" w:hAnsi="Noto Sans"/>
          <w:sz w:val="20"/>
        </w:rPr>
        <w:t xml:space="preserve"> a doporučen</w:t>
      </w:r>
      <w:r w:rsidR="00B16459">
        <w:rPr>
          <w:rFonts w:ascii="Noto Sans" w:hAnsi="Noto Sans"/>
          <w:sz w:val="20"/>
        </w:rPr>
        <w:t>í</w:t>
      </w:r>
      <w:r w:rsidRPr="00B16459">
        <w:rPr>
          <w:rFonts w:ascii="Noto Sans" w:hAnsi="Noto Sans"/>
          <w:sz w:val="20"/>
        </w:rPr>
        <w:t xml:space="preserve"> v něm uvedena.</w:t>
      </w:r>
    </w:p>
    <w:p w14:paraId="604DD4C8" w14:textId="77777777" w:rsidR="003C12A1" w:rsidRPr="00B16459" w:rsidRDefault="003C12A1" w:rsidP="00B16459">
      <w:pPr>
        <w:pStyle w:val="Bezmezer"/>
        <w:rPr>
          <w:rFonts w:ascii="Noto Sans" w:hAnsi="Noto Sans"/>
          <w:sz w:val="20"/>
        </w:rPr>
      </w:pPr>
      <w:r w:rsidRPr="00B16459">
        <w:rPr>
          <w:rFonts w:ascii="Noto Sans" w:hAnsi="Noto Sans"/>
          <w:sz w:val="20"/>
        </w:rPr>
        <w:t>Dodavatelé i subdodavatelé jsou povinni prostudovat celou projektovou dokumentaci stavební části (a všech profes</w:t>
      </w:r>
      <w:r w:rsidR="00B16459">
        <w:rPr>
          <w:rFonts w:ascii="Noto Sans" w:hAnsi="Noto Sans"/>
          <w:sz w:val="20"/>
        </w:rPr>
        <w:t>í</w:t>
      </w:r>
      <w:r w:rsidRPr="00B16459">
        <w:rPr>
          <w:rFonts w:ascii="Noto Sans" w:hAnsi="Noto Sans"/>
          <w:sz w:val="20"/>
        </w:rPr>
        <w:t>, které objednává generální dodavatel stavby)</w:t>
      </w:r>
      <w:r w:rsidR="00B16459">
        <w:rPr>
          <w:rFonts w:ascii="Noto Sans" w:hAnsi="Noto Sans"/>
          <w:sz w:val="20"/>
        </w:rPr>
        <w:t>.</w:t>
      </w:r>
      <w:r w:rsidRPr="00B16459">
        <w:rPr>
          <w:rFonts w:ascii="Noto Sans" w:hAnsi="Noto Sans"/>
          <w:sz w:val="20"/>
        </w:rPr>
        <w:t xml:space="preserve"> </w:t>
      </w:r>
    </w:p>
    <w:p w14:paraId="24E8EF4D" w14:textId="77777777" w:rsidR="003C12A1" w:rsidRPr="00B16459" w:rsidRDefault="003C12A1" w:rsidP="00B16459">
      <w:pPr>
        <w:pStyle w:val="Bezmezer"/>
        <w:rPr>
          <w:rFonts w:ascii="Noto Sans" w:hAnsi="Noto Sans"/>
          <w:kern w:val="0"/>
          <w:sz w:val="20"/>
          <w:szCs w:val="20"/>
        </w:rPr>
      </w:pPr>
      <w:r w:rsidRPr="00B16459">
        <w:rPr>
          <w:rFonts w:ascii="Noto Sans" w:hAnsi="Noto Sans"/>
          <w:kern w:val="0"/>
          <w:sz w:val="20"/>
          <w:szCs w:val="20"/>
        </w:rPr>
        <w:t>Za činnost subdodavatelů zodpovídá v plné míře generální dodavatel. Pověřený zástupce generálního dodavatele (stavbyvedoucí) zodpovídá za koordinaci tras veden</w:t>
      </w:r>
      <w:r w:rsidR="00B16459">
        <w:rPr>
          <w:rFonts w:ascii="Noto Sans" w:hAnsi="Noto Sans"/>
          <w:kern w:val="0"/>
          <w:sz w:val="20"/>
          <w:szCs w:val="20"/>
        </w:rPr>
        <w:t>í. Pokud jsou trasy odlišné od uvažovaného projektové</w:t>
      </w:r>
      <w:r w:rsidRPr="00B16459">
        <w:rPr>
          <w:rFonts w:ascii="Noto Sans" w:hAnsi="Noto Sans"/>
          <w:kern w:val="0"/>
          <w:sz w:val="20"/>
          <w:szCs w:val="20"/>
        </w:rPr>
        <w:t>ho řešen</w:t>
      </w:r>
      <w:r w:rsidR="00B16459">
        <w:rPr>
          <w:rFonts w:ascii="Noto Sans" w:hAnsi="Noto Sans"/>
          <w:kern w:val="0"/>
          <w:sz w:val="20"/>
          <w:szCs w:val="20"/>
        </w:rPr>
        <w:t>í</w:t>
      </w:r>
      <w:r w:rsidRPr="00B16459">
        <w:rPr>
          <w:rFonts w:ascii="Noto Sans" w:hAnsi="Noto Sans"/>
          <w:kern w:val="0"/>
          <w:sz w:val="20"/>
          <w:szCs w:val="20"/>
        </w:rPr>
        <w:t xml:space="preserve"> bude o tomto neprodleně </w:t>
      </w:r>
      <w:r w:rsidR="00B16459">
        <w:rPr>
          <w:rFonts w:ascii="Noto Sans" w:hAnsi="Noto Sans"/>
          <w:kern w:val="0"/>
          <w:sz w:val="20"/>
          <w:szCs w:val="20"/>
        </w:rPr>
        <w:t>informován</w:t>
      </w:r>
      <w:r w:rsidRPr="00B16459">
        <w:rPr>
          <w:rFonts w:ascii="Noto Sans" w:hAnsi="Noto Sans"/>
          <w:kern w:val="0"/>
          <w:sz w:val="20"/>
          <w:szCs w:val="20"/>
        </w:rPr>
        <w:t xml:space="preserve"> zpracovatel dokumentace. </w:t>
      </w:r>
    </w:p>
    <w:p w14:paraId="17311878" w14:textId="77777777" w:rsidR="003C12A1" w:rsidRPr="00B16459" w:rsidRDefault="003C12A1" w:rsidP="00B16459">
      <w:pPr>
        <w:pStyle w:val="Bezmezer"/>
        <w:rPr>
          <w:rFonts w:ascii="Noto Sans" w:hAnsi="Noto Sans"/>
          <w:kern w:val="0"/>
          <w:sz w:val="20"/>
          <w:szCs w:val="20"/>
        </w:rPr>
      </w:pPr>
      <w:r w:rsidRPr="00B16459">
        <w:rPr>
          <w:rFonts w:ascii="Noto Sans" w:hAnsi="Noto Sans"/>
          <w:kern w:val="0"/>
          <w:sz w:val="20"/>
          <w:szCs w:val="20"/>
        </w:rPr>
        <w:t>Dodavatele všech část</w:t>
      </w:r>
      <w:r w:rsidR="00581750">
        <w:rPr>
          <w:rFonts w:ascii="Noto Sans" w:hAnsi="Noto Sans"/>
          <w:kern w:val="0"/>
          <w:sz w:val="20"/>
          <w:szCs w:val="20"/>
        </w:rPr>
        <w:t>í</w:t>
      </w:r>
      <w:r w:rsidRPr="00B16459">
        <w:rPr>
          <w:rFonts w:ascii="Noto Sans" w:hAnsi="Noto Sans"/>
          <w:kern w:val="0"/>
          <w:sz w:val="20"/>
          <w:szCs w:val="20"/>
        </w:rPr>
        <w:t xml:space="preserve"> stavby jsou povinni předat spolu s dokončením prací příslušné revize, výsledky tlakových zkoušek, provozní řady, pasporty, atesty, prohlášení o shodě a ostatní záruky, vztahující se k předmětu díla dle platných předpisů a norem. Veškeré tyto dokumenty musí dodavatel předat v jednotné ucelené formě. Forma dokumentu bude odpovídat návodu k užívání stavby.</w:t>
      </w:r>
    </w:p>
    <w:p w14:paraId="51846F9C" w14:textId="77777777" w:rsidR="003C12A1" w:rsidRPr="00B16459" w:rsidRDefault="003C12A1" w:rsidP="00B16459">
      <w:pPr>
        <w:pStyle w:val="Bezmezer"/>
        <w:rPr>
          <w:rFonts w:ascii="Noto Sans" w:hAnsi="Noto Sans"/>
          <w:kern w:val="0"/>
          <w:sz w:val="20"/>
          <w:szCs w:val="20"/>
        </w:rPr>
      </w:pPr>
      <w:r w:rsidRPr="00B16459">
        <w:rPr>
          <w:rFonts w:ascii="Noto Sans" w:hAnsi="Noto Sans"/>
          <w:kern w:val="0"/>
          <w:sz w:val="20"/>
          <w:szCs w:val="20"/>
        </w:rPr>
        <w:t>Součástí dodávky stavby jsou i veškeré bezpečnostní tabulky a směrovky a revize veškerých protipožárních zařízeních.</w:t>
      </w:r>
    </w:p>
    <w:p w14:paraId="60BAA077" w14:textId="77777777" w:rsidR="003C12A1" w:rsidRPr="00B16459" w:rsidRDefault="003C12A1" w:rsidP="00B16459">
      <w:pPr>
        <w:pStyle w:val="Bezmezer"/>
        <w:rPr>
          <w:rFonts w:ascii="Noto Sans" w:hAnsi="Noto Sans"/>
          <w:b/>
          <w:sz w:val="20"/>
          <w:szCs w:val="20"/>
        </w:rPr>
      </w:pPr>
      <w:r w:rsidRPr="00B16459">
        <w:rPr>
          <w:rFonts w:ascii="Noto Sans" w:hAnsi="Noto Sans"/>
          <w:sz w:val="20"/>
          <w:szCs w:val="20"/>
        </w:rPr>
        <w:t xml:space="preserve">Součástí dodávky je kompletní příprava objektu pro kolaudaci a zajištěni kolaudace, včetně veškeré dokumentace požadované platnou legislativou. Dodavatel stavby musí zabezpečit již stávající místnosti nedotčené stavebními pracemi a konstrukce takovým způsobem, aby nedošlo k jejich poškozeni. V případě zaprášení, poškrabáni či jiného znehodnoceni je povinen je uvést do původního stavu (např. vymalováni, nove nátěry, </w:t>
      </w:r>
      <w:r w:rsidR="00C53FCB" w:rsidRPr="00B16459">
        <w:rPr>
          <w:rFonts w:ascii="Noto Sans" w:hAnsi="Noto Sans"/>
          <w:sz w:val="20"/>
          <w:szCs w:val="20"/>
        </w:rPr>
        <w:t>příp.</w:t>
      </w:r>
      <w:r w:rsidRPr="00B16459">
        <w:rPr>
          <w:rFonts w:ascii="Noto Sans" w:hAnsi="Noto Sans"/>
          <w:sz w:val="20"/>
          <w:szCs w:val="20"/>
        </w:rPr>
        <w:t xml:space="preserve"> výměna). Způsob oprav poškozených konstrukci bude určen během výstavby TDI.</w:t>
      </w:r>
    </w:p>
    <w:p w14:paraId="72AAEB8A" w14:textId="77777777" w:rsidR="003C12A1" w:rsidRPr="00264A48" w:rsidRDefault="003C12A1" w:rsidP="00C53FCB">
      <w:pPr>
        <w:pStyle w:val="Bezmezer"/>
        <w:rPr>
          <w:rFonts w:ascii="Noto Sans" w:hAnsi="Noto Sans"/>
          <w:color w:val="FF0000"/>
          <w:sz w:val="20"/>
        </w:rPr>
      </w:pPr>
    </w:p>
    <w:p w14:paraId="221B0612" w14:textId="77777777" w:rsidR="00545539" w:rsidRDefault="00545539" w:rsidP="00545539">
      <w:pPr>
        <w:pStyle w:val="Standard"/>
        <w:widowControl/>
        <w:tabs>
          <w:tab w:val="left" w:pos="1980"/>
        </w:tabs>
        <w:jc w:val="both"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>V Brně</w:t>
      </w:r>
    </w:p>
    <w:p w14:paraId="01C49A9D" w14:textId="77777777" w:rsidR="00545539" w:rsidRDefault="00545539" w:rsidP="00545539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>duben 2019</w:t>
      </w:r>
    </w:p>
    <w:p w14:paraId="6E6C23BE" w14:textId="77777777" w:rsidR="00545539" w:rsidRDefault="00545539" w:rsidP="00545539">
      <w:pPr>
        <w:pStyle w:val="Standard"/>
        <w:widowControl/>
        <w:jc w:val="both"/>
        <w:rPr>
          <w:rFonts w:ascii="Noto Sans" w:hAnsi="Noto Sans"/>
          <w:sz w:val="20"/>
          <w:szCs w:val="20"/>
        </w:rPr>
      </w:pPr>
      <w:r>
        <w:rPr>
          <w:rFonts w:ascii="Noto Sans" w:hAnsi="Noto Sans"/>
          <w:sz w:val="20"/>
          <w:szCs w:val="20"/>
        </w:rPr>
        <w:t>Vypracovala</w:t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</w:r>
      <w:r>
        <w:rPr>
          <w:rFonts w:ascii="Noto Sans" w:hAnsi="Noto Sans"/>
          <w:sz w:val="20"/>
          <w:szCs w:val="20"/>
        </w:rPr>
        <w:tab/>
        <w:t>Ing. Lucie Kyceltová</w:t>
      </w:r>
    </w:p>
    <w:p w14:paraId="45A41E65" w14:textId="77777777" w:rsidR="00545539" w:rsidRPr="00B07CB0" w:rsidRDefault="00545539" w:rsidP="00545539">
      <w:pPr>
        <w:pStyle w:val="Standard"/>
        <w:widowControl/>
        <w:jc w:val="both"/>
        <w:rPr>
          <w:rFonts w:ascii="Noto Sans" w:hAnsi="Noto Sans"/>
          <w:b/>
          <w:sz w:val="14"/>
          <w:szCs w:val="20"/>
        </w:rPr>
      </w:pPr>
      <w:r w:rsidRPr="00B07CB0">
        <w:rPr>
          <w:rFonts w:ascii="Noto Sans" w:hAnsi="Noto Sans"/>
          <w:b/>
          <w:sz w:val="18"/>
          <w:szCs w:val="20"/>
        </w:rPr>
        <w:t>Odpovědný projektant</w:t>
      </w:r>
      <w:r w:rsidRPr="00B07CB0">
        <w:rPr>
          <w:rFonts w:ascii="Noto Sans" w:hAnsi="Noto Sans"/>
          <w:b/>
          <w:sz w:val="18"/>
          <w:szCs w:val="20"/>
        </w:rPr>
        <w:tab/>
      </w:r>
      <w:r w:rsidRPr="00B07CB0">
        <w:rPr>
          <w:rFonts w:ascii="Noto Sans" w:hAnsi="Noto Sans"/>
          <w:b/>
          <w:sz w:val="18"/>
          <w:szCs w:val="20"/>
        </w:rPr>
        <w:tab/>
      </w:r>
      <w:r w:rsidRPr="00B07CB0">
        <w:rPr>
          <w:rFonts w:ascii="Noto Sans" w:hAnsi="Noto Sans"/>
          <w:b/>
          <w:sz w:val="18"/>
          <w:szCs w:val="20"/>
        </w:rPr>
        <w:tab/>
      </w:r>
      <w:r w:rsidRPr="00B07CB0">
        <w:rPr>
          <w:rFonts w:ascii="Noto Sans" w:hAnsi="Noto Sans"/>
          <w:b/>
          <w:sz w:val="18"/>
          <w:szCs w:val="20"/>
        </w:rPr>
        <w:tab/>
      </w:r>
      <w:r w:rsidRPr="00B07CB0">
        <w:rPr>
          <w:rFonts w:ascii="Noto Sans" w:hAnsi="Noto Sans"/>
          <w:b/>
          <w:sz w:val="18"/>
          <w:szCs w:val="20"/>
        </w:rPr>
        <w:tab/>
      </w:r>
      <w:r w:rsidRPr="00B07CB0">
        <w:rPr>
          <w:rFonts w:ascii="Noto Sans" w:hAnsi="Noto Sans"/>
          <w:b/>
          <w:sz w:val="18"/>
          <w:szCs w:val="20"/>
        </w:rPr>
        <w:tab/>
      </w:r>
      <w:r>
        <w:rPr>
          <w:rFonts w:ascii="Noto Sans" w:hAnsi="Noto Sans"/>
          <w:b/>
          <w:sz w:val="18"/>
          <w:szCs w:val="20"/>
        </w:rPr>
        <w:tab/>
      </w:r>
      <w:r w:rsidRPr="00B07CB0">
        <w:rPr>
          <w:rFonts w:ascii="Noto Sans" w:hAnsi="Noto Sans"/>
          <w:b/>
          <w:sz w:val="18"/>
          <w:szCs w:val="20"/>
        </w:rPr>
        <w:tab/>
      </w:r>
      <w:r w:rsidRPr="00B07CB0">
        <w:rPr>
          <w:rFonts w:ascii="Noto Sans" w:hAnsi="Noto Sans"/>
          <w:b/>
          <w:sz w:val="18"/>
          <w:szCs w:val="20"/>
        </w:rPr>
        <w:tab/>
        <w:t>Ing. Josef Dvořáček</w:t>
      </w:r>
    </w:p>
    <w:p w14:paraId="442EE886" w14:textId="77777777" w:rsidR="00AB58B0" w:rsidRDefault="00AB58B0" w:rsidP="00213D37">
      <w:pPr>
        <w:pStyle w:val="Bezmezer"/>
        <w:rPr>
          <w:rFonts w:asciiTheme="minorHAnsi" w:hAnsiTheme="minorHAnsi" w:cstheme="minorHAnsi"/>
          <w:sz w:val="20"/>
          <w:szCs w:val="20"/>
        </w:rPr>
      </w:pPr>
    </w:p>
    <w:sectPr w:rsidR="00AB58B0" w:rsidSect="00AE1DB2">
      <w:headerReference w:type="default" r:id="rId9"/>
      <w:footerReference w:type="even" r:id="rId10"/>
      <w:footerReference w:type="default" r:id="rId11"/>
      <w:pgSz w:w="11906" w:h="16838" w:code="9"/>
      <w:pgMar w:top="851" w:right="851" w:bottom="851" w:left="851" w:header="284" w:footer="28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DAD80" w14:textId="77777777" w:rsidR="0068623B" w:rsidRDefault="0068623B">
      <w:r>
        <w:separator/>
      </w:r>
    </w:p>
  </w:endnote>
  <w:endnote w:type="continuationSeparator" w:id="0">
    <w:p w14:paraId="70C54068" w14:textId="77777777" w:rsidR="0068623B" w:rsidRDefault="00686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">
    <w:altName w:val="Noto Sans"/>
    <w:charset w:val="00"/>
    <w:family w:val="swiss"/>
    <w:pitch w:val="variable"/>
    <w:sig w:usb0="E00082FF" w:usb1="400078FF" w:usb2="00000021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Maison Neue">
    <w:panose1 w:val="020B0504040000000000"/>
    <w:charset w:val="EE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D7E56" w14:textId="77777777" w:rsidR="00814FA4" w:rsidRDefault="00814FA4">
    <w:pPr>
      <w:pStyle w:val="Zhlav"/>
    </w:pPr>
    <w:r>
      <w:rPr>
        <w:rFonts w:ascii="Noto Sans" w:hAnsi="Noto Sans"/>
        <w:sz w:val="16"/>
        <w:szCs w:val="16"/>
      </w:rPr>
      <w:t xml:space="preserve">strana </w:t>
    </w:r>
    <w:r>
      <w:rPr>
        <w:rFonts w:ascii="Noto Sans" w:hAnsi="Noto Sans"/>
        <w:sz w:val="16"/>
        <w:szCs w:val="16"/>
      </w:rPr>
      <w:fldChar w:fldCharType="begin"/>
    </w:r>
    <w:r>
      <w:rPr>
        <w:rFonts w:ascii="Noto Sans" w:hAnsi="Noto Sans"/>
        <w:sz w:val="16"/>
        <w:szCs w:val="16"/>
      </w:rPr>
      <w:instrText xml:space="preserve"> PAGE </w:instrText>
    </w:r>
    <w:r>
      <w:rPr>
        <w:rFonts w:ascii="Noto Sans" w:hAnsi="Noto Sans"/>
        <w:sz w:val="16"/>
        <w:szCs w:val="16"/>
      </w:rPr>
      <w:fldChar w:fldCharType="separate"/>
    </w:r>
    <w:r>
      <w:rPr>
        <w:rFonts w:ascii="Noto Sans" w:hAnsi="Noto Sans"/>
        <w:noProof/>
        <w:sz w:val="16"/>
        <w:szCs w:val="16"/>
      </w:rPr>
      <w:t>16</w:t>
    </w:r>
    <w:r>
      <w:rPr>
        <w:rFonts w:ascii="Noto Sans" w:hAnsi="Noto Sans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B43A5" w14:textId="77777777" w:rsidR="00814FA4" w:rsidRDefault="00814FA4">
    <w:pPr>
      <w:pStyle w:val="Zhlav"/>
      <w:jc w:val="right"/>
    </w:pPr>
    <w:r>
      <w:rPr>
        <w:rFonts w:ascii="Noto Sans" w:hAnsi="Noto Sans"/>
        <w:sz w:val="16"/>
        <w:szCs w:val="16"/>
      </w:rPr>
      <w:fldChar w:fldCharType="begin"/>
    </w:r>
    <w:r>
      <w:rPr>
        <w:rFonts w:ascii="Noto Sans" w:hAnsi="Noto Sans"/>
        <w:sz w:val="16"/>
        <w:szCs w:val="16"/>
      </w:rPr>
      <w:instrText xml:space="preserve"> PAGE </w:instrText>
    </w:r>
    <w:r>
      <w:rPr>
        <w:rFonts w:ascii="Noto Sans" w:hAnsi="Noto Sans"/>
        <w:sz w:val="16"/>
        <w:szCs w:val="16"/>
      </w:rPr>
      <w:fldChar w:fldCharType="separate"/>
    </w:r>
    <w:r>
      <w:rPr>
        <w:rFonts w:ascii="Noto Sans" w:hAnsi="Noto Sans"/>
        <w:noProof/>
        <w:sz w:val="16"/>
        <w:szCs w:val="16"/>
      </w:rPr>
      <w:t>15</w:t>
    </w:r>
    <w:r>
      <w:rPr>
        <w:rFonts w:ascii="Noto Sans" w:hAnsi="Noto Sans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38F72" w14:textId="77777777" w:rsidR="0068623B" w:rsidRDefault="0068623B">
      <w:r>
        <w:rPr>
          <w:color w:val="000000"/>
        </w:rPr>
        <w:separator/>
      </w:r>
    </w:p>
  </w:footnote>
  <w:footnote w:type="continuationSeparator" w:id="0">
    <w:p w14:paraId="4BCA5447" w14:textId="77777777" w:rsidR="0068623B" w:rsidRDefault="00686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78049" w14:textId="77777777" w:rsidR="00814FA4" w:rsidRDefault="00814FA4">
    <w:pPr>
      <w:pStyle w:val="Zhlav"/>
      <w:tabs>
        <w:tab w:val="clear" w:pos="4819"/>
      </w:tabs>
      <w:rPr>
        <w:rFonts w:ascii="Noto Sans" w:hAnsi="Noto Sans"/>
        <w:sz w:val="16"/>
        <w:szCs w:val="16"/>
      </w:rPr>
    </w:pPr>
    <w:r>
      <w:rPr>
        <w:rFonts w:ascii="Noto Sans" w:hAnsi="Noto Sans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color w:val="000000"/>
        <w:sz w:val="22"/>
        <w:szCs w:val="22"/>
        <w:shd w:val="clear" w:color="auto" w:fill="auto"/>
        <w:lang w:val="cs-CZ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Arial"/>
        <w:caps w:val="0"/>
        <w:smallCaps w:val="0"/>
        <w:strike w:val="0"/>
        <w:dstrike w:val="0"/>
        <w:color w:val="000000"/>
        <w:lang w:val="cs-CZ" w:eastAsia="ar-SA" w:bidi="ar-SA"/>
      </w:rPr>
    </w:lvl>
  </w:abstractNum>
  <w:abstractNum w:abstractNumId="2" w15:restartNumberingAfterBreak="0">
    <w:nsid w:val="00000007"/>
    <w:multiLevelType w:val="singleLevel"/>
    <w:tmpl w:val="0405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  <w:sz w:val="22"/>
        <w:szCs w:val="22"/>
      </w:rPr>
    </w:lvl>
  </w:abstractNum>
  <w:abstractNum w:abstractNumId="3" w15:restartNumberingAfterBreak="0">
    <w:nsid w:val="014D07B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1E14F7A"/>
    <w:multiLevelType w:val="hybridMultilevel"/>
    <w:tmpl w:val="7AF8E834"/>
    <w:lvl w:ilvl="0" w:tplc="0405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3CF5A4F"/>
    <w:multiLevelType w:val="hybridMultilevel"/>
    <w:tmpl w:val="C7602B30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1445F4"/>
    <w:multiLevelType w:val="hybridMultilevel"/>
    <w:tmpl w:val="D368C2D2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D94B0E"/>
    <w:multiLevelType w:val="hybridMultilevel"/>
    <w:tmpl w:val="349CB058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E5530"/>
    <w:multiLevelType w:val="hybridMultilevel"/>
    <w:tmpl w:val="CB1A4C02"/>
    <w:lvl w:ilvl="0" w:tplc="0405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7880374"/>
    <w:multiLevelType w:val="hybridMultilevel"/>
    <w:tmpl w:val="3B3833EE"/>
    <w:lvl w:ilvl="0" w:tplc="DDB2B9F6">
      <w:numFmt w:val="bullet"/>
      <w:lvlText w:val="-"/>
      <w:lvlJc w:val="left"/>
      <w:pPr>
        <w:ind w:left="1429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9BE55EA"/>
    <w:multiLevelType w:val="hybridMultilevel"/>
    <w:tmpl w:val="80D0230E"/>
    <w:lvl w:ilvl="0" w:tplc="DDB2B9F6">
      <w:numFmt w:val="bullet"/>
      <w:lvlText w:val="-"/>
      <w:lvlJc w:val="left"/>
      <w:pPr>
        <w:ind w:left="1429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C5646AC"/>
    <w:multiLevelType w:val="hybridMultilevel"/>
    <w:tmpl w:val="0B90CE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045D59"/>
    <w:multiLevelType w:val="hybridMultilevel"/>
    <w:tmpl w:val="F4307DB6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75928"/>
    <w:multiLevelType w:val="hybridMultilevel"/>
    <w:tmpl w:val="142084CE"/>
    <w:lvl w:ilvl="0" w:tplc="0405000F">
      <w:start w:val="1"/>
      <w:numFmt w:val="decimal"/>
      <w:lvlText w:val="%1.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2FE322E"/>
    <w:multiLevelType w:val="hybridMultilevel"/>
    <w:tmpl w:val="9F26F26E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56989"/>
    <w:multiLevelType w:val="hybridMultilevel"/>
    <w:tmpl w:val="07FEDCA0"/>
    <w:lvl w:ilvl="0" w:tplc="DDB2B9F6">
      <w:numFmt w:val="bullet"/>
      <w:lvlText w:val="-"/>
      <w:lvlJc w:val="left"/>
      <w:pPr>
        <w:ind w:left="1287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B296D44"/>
    <w:multiLevelType w:val="hybridMultilevel"/>
    <w:tmpl w:val="FF3640D6"/>
    <w:lvl w:ilvl="0" w:tplc="E12E267E">
      <w:start w:val="2"/>
      <w:numFmt w:val="bullet"/>
      <w:lvlText w:val="-"/>
      <w:lvlJc w:val="left"/>
      <w:pPr>
        <w:ind w:left="1789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2E1102BA"/>
    <w:multiLevelType w:val="hybridMultilevel"/>
    <w:tmpl w:val="7D6893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0F18D7"/>
    <w:multiLevelType w:val="hybridMultilevel"/>
    <w:tmpl w:val="2B82928C"/>
    <w:lvl w:ilvl="0" w:tplc="DDB2B9F6">
      <w:numFmt w:val="bullet"/>
      <w:lvlText w:val="-"/>
      <w:lvlJc w:val="left"/>
      <w:pPr>
        <w:ind w:left="1429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BAB5633"/>
    <w:multiLevelType w:val="hybridMultilevel"/>
    <w:tmpl w:val="562668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40285E"/>
    <w:multiLevelType w:val="hybridMultilevel"/>
    <w:tmpl w:val="93E89CE6"/>
    <w:lvl w:ilvl="0" w:tplc="DDB2B9F6">
      <w:numFmt w:val="bullet"/>
      <w:lvlText w:val="-"/>
      <w:lvlJc w:val="left"/>
      <w:pPr>
        <w:ind w:left="1146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04558CF"/>
    <w:multiLevelType w:val="hybridMultilevel"/>
    <w:tmpl w:val="9708A80C"/>
    <w:lvl w:ilvl="0" w:tplc="DDB2B9F6">
      <w:numFmt w:val="bullet"/>
      <w:lvlText w:val="-"/>
      <w:lvlJc w:val="left"/>
      <w:pPr>
        <w:ind w:left="108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3670CB4"/>
    <w:multiLevelType w:val="hybridMultilevel"/>
    <w:tmpl w:val="3500BC7A"/>
    <w:lvl w:ilvl="0" w:tplc="040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23" w15:restartNumberingAfterBreak="0">
    <w:nsid w:val="470672D9"/>
    <w:multiLevelType w:val="hybridMultilevel"/>
    <w:tmpl w:val="EECEE2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2C69E1"/>
    <w:multiLevelType w:val="hybridMultilevel"/>
    <w:tmpl w:val="330E27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D60C5F"/>
    <w:multiLevelType w:val="hybridMultilevel"/>
    <w:tmpl w:val="A550699E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D6CB1"/>
    <w:multiLevelType w:val="hybridMultilevel"/>
    <w:tmpl w:val="D178A57C"/>
    <w:lvl w:ilvl="0" w:tplc="DDB2B9F6">
      <w:numFmt w:val="bullet"/>
      <w:lvlText w:val="-"/>
      <w:lvlJc w:val="left"/>
      <w:pPr>
        <w:ind w:left="108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A5A7B92"/>
    <w:multiLevelType w:val="hybridMultilevel"/>
    <w:tmpl w:val="D2F6D8CE"/>
    <w:lvl w:ilvl="0" w:tplc="DDB2B9F6">
      <w:numFmt w:val="bullet"/>
      <w:lvlText w:val="-"/>
      <w:lvlJc w:val="left"/>
      <w:pPr>
        <w:ind w:left="1069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E373553"/>
    <w:multiLevelType w:val="hybridMultilevel"/>
    <w:tmpl w:val="C36A3588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351335"/>
    <w:multiLevelType w:val="hybridMultilevel"/>
    <w:tmpl w:val="1E96C01C"/>
    <w:lvl w:ilvl="0" w:tplc="DDB2B9F6">
      <w:numFmt w:val="bullet"/>
      <w:lvlText w:val="-"/>
      <w:lvlJc w:val="left"/>
      <w:pPr>
        <w:ind w:left="1287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0D052E5"/>
    <w:multiLevelType w:val="hybridMultilevel"/>
    <w:tmpl w:val="DCAC4EB4"/>
    <w:lvl w:ilvl="0" w:tplc="DDB2B9F6">
      <w:numFmt w:val="bullet"/>
      <w:lvlText w:val="-"/>
      <w:lvlJc w:val="left"/>
      <w:pPr>
        <w:ind w:left="1287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1BD6266"/>
    <w:multiLevelType w:val="hybridMultilevel"/>
    <w:tmpl w:val="B054FDFC"/>
    <w:lvl w:ilvl="0" w:tplc="DDB2B9F6">
      <w:numFmt w:val="bullet"/>
      <w:lvlText w:val="-"/>
      <w:lvlJc w:val="left"/>
      <w:pPr>
        <w:ind w:left="108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20062B2"/>
    <w:multiLevelType w:val="hybridMultilevel"/>
    <w:tmpl w:val="0E60F5AC"/>
    <w:lvl w:ilvl="0" w:tplc="DDB2B9F6">
      <w:numFmt w:val="bullet"/>
      <w:lvlText w:val="-"/>
      <w:lvlJc w:val="left"/>
      <w:pPr>
        <w:ind w:left="1429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2505A23"/>
    <w:multiLevelType w:val="hybridMultilevel"/>
    <w:tmpl w:val="7E807732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660B6"/>
    <w:multiLevelType w:val="hybridMultilevel"/>
    <w:tmpl w:val="CA9426A6"/>
    <w:lvl w:ilvl="0" w:tplc="0ACC70D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C25D2C"/>
    <w:multiLevelType w:val="hybridMultilevel"/>
    <w:tmpl w:val="6BA2B252"/>
    <w:lvl w:ilvl="0" w:tplc="040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6155710"/>
    <w:multiLevelType w:val="hybridMultilevel"/>
    <w:tmpl w:val="7182FB74"/>
    <w:lvl w:ilvl="0" w:tplc="DDB2B9F6">
      <w:numFmt w:val="bullet"/>
      <w:lvlText w:val="-"/>
      <w:lvlJc w:val="left"/>
      <w:pPr>
        <w:ind w:left="1287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6AB520F"/>
    <w:multiLevelType w:val="hybridMultilevel"/>
    <w:tmpl w:val="A6D002BE"/>
    <w:lvl w:ilvl="0" w:tplc="DDB2B9F6">
      <w:numFmt w:val="bullet"/>
      <w:lvlText w:val="-"/>
      <w:lvlJc w:val="left"/>
      <w:pPr>
        <w:ind w:left="1287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9B72A86"/>
    <w:multiLevelType w:val="hybridMultilevel"/>
    <w:tmpl w:val="2D02FF74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F00C13"/>
    <w:multiLevelType w:val="hybridMultilevel"/>
    <w:tmpl w:val="DFAEBDB6"/>
    <w:lvl w:ilvl="0" w:tplc="DDB2B9F6">
      <w:numFmt w:val="bullet"/>
      <w:lvlText w:val="-"/>
      <w:lvlJc w:val="left"/>
      <w:pPr>
        <w:ind w:left="72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06461D"/>
    <w:multiLevelType w:val="hybridMultilevel"/>
    <w:tmpl w:val="163C6934"/>
    <w:lvl w:ilvl="0" w:tplc="DDB2B9F6">
      <w:numFmt w:val="bullet"/>
      <w:lvlText w:val="-"/>
      <w:lvlJc w:val="left"/>
      <w:pPr>
        <w:ind w:left="1080" w:hanging="360"/>
      </w:pPr>
      <w:rPr>
        <w:rFonts w:ascii="Noto Sans" w:eastAsia="Arial Unicode MS" w:hAnsi="Noto Sans" w:cs="Tahom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CF64A89"/>
    <w:multiLevelType w:val="hybridMultilevel"/>
    <w:tmpl w:val="E12010E6"/>
    <w:lvl w:ilvl="0" w:tplc="DDB2B9F6">
      <w:numFmt w:val="bullet"/>
      <w:lvlText w:val="-"/>
      <w:lvlJc w:val="left"/>
      <w:pPr>
        <w:ind w:left="1069" w:hanging="360"/>
      </w:pPr>
      <w:rPr>
        <w:rFonts w:ascii="Noto Sans" w:eastAsia="Arial Unicode MS" w:hAnsi="Noto Sans" w:cs="Tahoma" w:hint="default"/>
        <w:b w:val="0"/>
        <w:i w:val="0"/>
        <w:u w:val="none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706680135">
    <w:abstractNumId w:val="23"/>
  </w:num>
  <w:num w:numId="2" w16cid:durableId="439879060">
    <w:abstractNumId w:val="16"/>
  </w:num>
  <w:num w:numId="3" w16cid:durableId="863517849">
    <w:abstractNumId w:val="3"/>
  </w:num>
  <w:num w:numId="4" w16cid:durableId="1785735770">
    <w:abstractNumId w:val="24"/>
  </w:num>
  <w:num w:numId="5" w16cid:durableId="900601263">
    <w:abstractNumId w:val="17"/>
  </w:num>
  <w:num w:numId="6" w16cid:durableId="885676073">
    <w:abstractNumId w:val="12"/>
  </w:num>
  <w:num w:numId="7" w16cid:durableId="988706793">
    <w:abstractNumId w:val="27"/>
  </w:num>
  <w:num w:numId="8" w16cid:durableId="1006130703">
    <w:abstractNumId w:val="10"/>
  </w:num>
  <w:num w:numId="9" w16cid:durableId="479731663">
    <w:abstractNumId w:val="28"/>
  </w:num>
  <w:num w:numId="10" w16cid:durableId="380592252">
    <w:abstractNumId w:val="41"/>
  </w:num>
  <w:num w:numId="11" w16cid:durableId="857426114">
    <w:abstractNumId w:val="32"/>
  </w:num>
  <w:num w:numId="12" w16cid:durableId="1144931364">
    <w:abstractNumId w:val="26"/>
  </w:num>
  <w:num w:numId="13" w16cid:durableId="3824612">
    <w:abstractNumId w:val="7"/>
  </w:num>
  <w:num w:numId="14" w16cid:durableId="791679466">
    <w:abstractNumId w:val="15"/>
  </w:num>
  <w:num w:numId="15" w16cid:durableId="1579823697">
    <w:abstractNumId w:val="29"/>
  </w:num>
  <w:num w:numId="16" w16cid:durableId="1139372991">
    <w:abstractNumId w:val="39"/>
  </w:num>
  <w:num w:numId="17" w16cid:durableId="239028260">
    <w:abstractNumId w:val="40"/>
  </w:num>
  <w:num w:numId="18" w16cid:durableId="1315179904">
    <w:abstractNumId w:val="37"/>
  </w:num>
  <w:num w:numId="19" w16cid:durableId="1266697255">
    <w:abstractNumId w:val="5"/>
  </w:num>
  <w:num w:numId="20" w16cid:durableId="1520118611">
    <w:abstractNumId w:val="21"/>
  </w:num>
  <w:num w:numId="21" w16cid:durableId="1096097000">
    <w:abstractNumId w:val="18"/>
  </w:num>
  <w:num w:numId="22" w16cid:durableId="934436125">
    <w:abstractNumId w:val="25"/>
  </w:num>
  <w:num w:numId="23" w16cid:durableId="701589741">
    <w:abstractNumId w:val="9"/>
  </w:num>
  <w:num w:numId="24" w16cid:durableId="1523932810">
    <w:abstractNumId w:val="30"/>
  </w:num>
  <w:num w:numId="25" w16cid:durableId="1109424739">
    <w:abstractNumId w:val="33"/>
  </w:num>
  <w:num w:numId="26" w16cid:durableId="157889853">
    <w:abstractNumId w:val="38"/>
  </w:num>
  <w:num w:numId="27" w16cid:durableId="1126966988">
    <w:abstractNumId w:val="31"/>
  </w:num>
  <w:num w:numId="28" w16cid:durableId="533233393">
    <w:abstractNumId w:val="36"/>
  </w:num>
  <w:num w:numId="29" w16cid:durableId="349533011">
    <w:abstractNumId w:val="14"/>
  </w:num>
  <w:num w:numId="30" w16cid:durableId="944507472">
    <w:abstractNumId w:val="20"/>
  </w:num>
  <w:num w:numId="31" w16cid:durableId="1013262650">
    <w:abstractNumId w:val="13"/>
  </w:num>
  <w:num w:numId="32" w16cid:durableId="525295539">
    <w:abstractNumId w:val="11"/>
  </w:num>
  <w:num w:numId="33" w16cid:durableId="2244738">
    <w:abstractNumId w:val="34"/>
  </w:num>
  <w:num w:numId="34" w16cid:durableId="2068724374">
    <w:abstractNumId w:val="6"/>
  </w:num>
  <w:num w:numId="35" w16cid:durableId="306251925">
    <w:abstractNumId w:val="22"/>
  </w:num>
  <w:num w:numId="36" w16cid:durableId="1909070225">
    <w:abstractNumId w:val="35"/>
  </w:num>
  <w:num w:numId="37" w16cid:durableId="959996850">
    <w:abstractNumId w:val="0"/>
  </w:num>
  <w:num w:numId="38" w16cid:durableId="246428780">
    <w:abstractNumId w:val="1"/>
  </w:num>
  <w:num w:numId="39" w16cid:durableId="649553036">
    <w:abstractNumId w:val="2"/>
  </w:num>
  <w:num w:numId="40" w16cid:durableId="1225530871">
    <w:abstractNumId w:val="19"/>
  </w:num>
  <w:num w:numId="41" w16cid:durableId="1539120781">
    <w:abstractNumId w:val="4"/>
  </w:num>
  <w:num w:numId="42" w16cid:durableId="14720927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E5D"/>
    <w:rsid w:val="000033C2"/>
    <w:rsid w:val="00006A95"/>
    <w:rsid w:val="00016609"/>
    <w:rsid w:val="000211AA"/>
    <w:rsid w:val="00021499"/>
    <w:rsid w:val="00024386"/>
    <w:rsid w:val="00024CB9"/>
    <w:rsid w:val="00026BC8"/>
    <w:rsid w:val="00027BB1"/>
    <w:rsid w:val="000311E8"/>
    <w:rsid w:val="00031BC0"/>
    <w:rsid w:val="00032724"/>
    <w:rsid w:val="00034EAA"/>
    <w:rsid w:val="000419B5"/>
    <w:rsid w:val="00041DD6"/>
    <w:rsid w:val="00053A75"/>
    <w:rsid w:val="0006298A"/>
    <w:rsid w:val="000707AE"/>
    <w:rsid w:val="00072116"/>
    <w:rsid w:val="0007483F"/>
    <w:rsid w:val="0007711F"/>
    <w:rsid w:val="00082730"/>
    <w:rsid w:val="0009239E"/>
    <w:rsid w:val="00094A68"/>
    <w:rsid w:val="000A1C16"/>
    <w:rsid w:val="000A25B2"/>
    <w:rsid w:val="000A2F7E"/>
    <w:rsid w:val="000A3ECB"/>
    <w:rsid w:val="000A45F4"/>
    <w:rsid w:val="000A4E02"/>
    <w:rsid w:val="000A594E"/>
    <w:rsid w:val="000A608A"/>
    <w:rsid w:val="000B2914"/>
    <w:rsid w:val="000C777D"/>
    <w:rsid w:val="000C7BF2"/>
    <w:rsid w:val="000D0FCE"/>
    <w:rsid w:val="000D11B7"/>
    <w:rsid w:val="000D25BA"/>
    <w:rsid w:val="000D5826"/>
    <w:rsid w:val="000D7D0B"/>
    <w:rsid w:val="000E307E"/>
    <w:rsid w:val="000E743E"/>
    <w:rsid w:val="000E7F2C"/>
    <w:rsid w:val="000F01AF"/>
    <w:rsid w:val="000F1913"/>
    <w:rsid w:val="000F375C"/>
    <w:rsid w:val="000F54D4"/>
    <w:rsid w:val="001004C9"/>
    <w:rsid w:val="00103BC7"/>
    <w:rsid w:val="00105BCE"/>
    <w:rsid w:val="00110C7D"/>
    <w:rsid w:val="00111578"/>
    <w:rsid w:val="00112884"/>
    <w:rsid w:val="00114166"/>
    <w:rsid w:val="001304E0"/>
    <w:rsid w:val="00132A68"/>
    <w:rsid w:val="001433AB"/>
    <w:rsid w:val="0014626D"/>
    <w:rsid w:val="0015398C"/>
    <w:rsid w:val="00153D5B"/>
    <w:rsid w:val="0015664A"/>
    <w:rsid w:val="0016085C"/>
    <w:rsid w:val="00167FBA"/>
    <w:rsid w:val="00170956"/>
    <w:rsid w:val="00173ED5"/>
    <w:rsid w:val="00174E2C"/>
    <w:rsid w:val="00183AB3"/>
    <w:rsid w:val="00184127"/>
    <w:rsid w:val="00185FD8"/>
    <w:rsid w:val="001A5CD9"/>
    <w:rsid w:val="001B6603"/>
    <w:rsid w:val="001C2FB8"/>
    <w:rsid w:val="001C3AE6"/>
    <w:rsid w:val="001C5A7A"/>
    <w:rsid w:val="001D10EF"/>
    <w:rsid w:val="001D7A87"/>
    <w:rsid w:val="001E4737"/>
    <w:rsid w:val="001E4BAE"/>
    <w:rsid w:val="001E7D7E"/>
    <w:rsid w:val="001F3A81"/>
    <w:rsid w:val="001F5ECC"/>
    <w:rsid w:val="0020369B"/>
    <w:rsid w:val="00210B26"/>
    <w:rsid w:val="00211978"/>
    <w:rsid w:val="00213CFC"/>
    <w:rsid w:val="00213D37"/>
    <w:rsid w:val="00216CF7"/>
    <w:rsid w:val="0022554F"/>
    <w:rsid w:val="00225C90"/>
    <w:rsid w:val="0023100A"/>
    <w:rsid w:val="002315ED"/>
    <w:rsid w:val="00235818"/>
    <w:rsid w:val="002363B8"/>
    <w:rsid w:val="00237B6E"/>
    <w:rsid w:val="00242560"/>
    <w:rsid w:val="002434F2"/>
    <w:rsid w:val="00245575"/>
    <w:rsid w:val="002463FA"/>
    <w:rsid w:val="00257A39"/>
    <w:rsid w:val="00257BAC"/>
    <w:rsid w:val="002628CF"/>
    <w:rsid w:val="00262FE7"/>
    <w:rsid w:val="002639BB"/>
    <w:rsid w:val="00264A48"/>
    <w:rsid w:val="002705C7"/>
    <w:rsid w:val="0028119D"/>
    <w:rsid w:val="00283C7E"/>
    <w:rsid w:val="00284746"/>
    <w:rsid w:val="00290303"/>
    <w:rsid w:val="002917B4"/>
    <w:rsid w:val="00291A45"/>
    <w:rsid w:val="00293063"/>
    <w:rsid w:val="002A1871"/>
    <w:rsid w:val="002A7ED9"/>
    <w:rsid w:val="002B520B"/>
    <w:rsid w:val="002B7411"/>
    <w:rsid w:val="002B7E49"/>
    <w:rsid w:val="002C5C3E"/>
    <w:rsid w:val="002D1C6F"/>
    <w:rsid w:val="002D77D6"/>
    <w:rsid w:val="002E296D"/>
    <w:rsid w:val="002E66D1"/>
    <w:rsid w:val="002F0E4B"/>
    <w:rsid w:val="002F10DC"/>
    <w:rsid w:val="002F6AD7"/>
    <w:rsid w:val="002F7507"/>
    <w:rsid w:val="003001DF"/>
    <w:rsid w:val="00305C45"/>
    <w:rsid w:val="0031331A"/>
    <w:rsid w:val="00316970"/>
    <w:rsid w:val="00321797"/>
    <w:rsid w:val="00324BC2"/>
    <w:rsid w:val="00332DFC"/>
    <w:rsid w:val="00334579"/>
    <w:rsid w:val="003404E5"/>
    <w:rsid w:val="00343745"/>
    <w:rsid w:val="00347EAF"/>
    <w:rsid w:val="00355A9C"/>
    <w:rsid w:val="00366B32"/>
    <w:rsid w:val="003716C4"/>
    <w:rsid w:val="00371B71"/>
    <w:rsid w:val="003744FB"/>
    <w:rsid w:val="00375392"/>
    <w:rsid w:val="00375E5D"/>
    <w:rsid w:val="00380783"/>
    <w:rsid w:val="00380F50"/>
    <w:rsid w:val="00382ABF"/>
    <w:rsid w:val="003854D3"/>
    <w:rsid w:val="00385CF8"/>
    <w:rsid w:val="00391BF4"/>
    <w:rsid w:val="003931E2"/>
    <w:rsid w:val="0039454A"/>
    <w:rsid w:val="00394EFD"/>
    <w:rsid w:val="003A1A97"/>
    <w:rsid w:val="003A317D"/>
    <w:rsid w:val="003A562D"/>
    <w:rsid w:val="003B4CE5"/>
    <w:rsid w:val="003B525C"/>
    <w:rsid w:val="003B6D34"/>
    <w:rsid w:val="003B7C3E"/>
    <w:rsid w:val="003C12A1"/>
    <w:rsid w:val="003C3459"/>
    <w:rsid w:val="003C3E98"/>
    <w:rsid w:val="003C4AA9"/>
    <w:rsid w:val="003C5C9E"/>
    <w:rsid w:val="003C6CD2"/>
    <w:rsid w:val="003D15F3"/>
    <w:rsid w:val="003D2515"/>
    <w:rsid w:val="003D2F90"/>
    <w:rsid w:val="003D6A71"/>
    <w:rsid w:val="003E398E"/>
    <w:rsid w:val="003E63DF"/>
    <w:rsid w:val="003F1858"/>
    <w:rsid w:val="003F40F9"/>
    <w:rsid w:val="003F7425"/>
    <w:rsid w:val="003F76A6"/>
    <w:rsid w:val="003F799A"/>
    <w:rsid w:val="004016F4"/>
    <w:rsid w:val="004030B4"/>
    <w:rsid w:val="00412F4B"/>
    <w:rsid w:val="00413A54"/>
    <w:rsid w:val="004160FC"/>
    <w:rsid w:val="00416C13"/>
    <w:rsid w:val="00417304"/>
    <w:rsid w:val="00425513"/>
    <w:rsid w:val="004267F6"/>
    <w:rsid w:val="0043598F"/>
    <w:rsid w:val="00440C7F"/>
    <w:rsid w:val="00447D0C"/>
    <w:rsid w:val="004540B4"/>
    <w:rsid w:val="00457A77"/>
    <w:rsid w:val="00465AEC"/>
    <w:rsid w:val="00467D3F"/>
    <w:rsid w:val="00471BD0"/>
    <w:rsid w:val="00471F29"/>
    <w:rsid w:val="00473FAD"/>
    <w:rsid w:val="004764E9"/>
    <w:rsid w:val="004831BD"/>
    <w:rsid w:val="00485138"/>
    <w:rsid w:val="00485A95"/>
    <w:rsid w:val="00486E40"/>
    <w:rsid w:val="00494258"/>
    <w:rsid w:val="004A02E4"/>
    <w:rsid w:val="004A33E8"/>
    <w:rsid w:val="004B5C3B"/>
    <w:rsid w:val="004C1CA9"/>
    <w:rsid w:val="004C47E7"/>
    <w:rsid w:val="004C5D98"/>
    <w:rsid w:val="004D2935"/>
    <w:rsid w:val="004D6EF7"/>
    <w:rsid w:val="004E1303"/>
    <w:rsid w:val="004E4C36"/>
    <w:rsid w:val="004E6E88"/>
    <w:rsid w:val="004F07DB"/>
    <w:rsid w:val="00503D0F"/>
    <w:rsid w:val="00506654"/>
    <w:rsid w:val="00510085"/>
    <w:rsid w:val="00511A3B"/>
    <w:rsid w:val="005120EF"/>
    <w:rsid w:val="00513E90"/>
    <w:rsid w:val="005170AC"/>
    <w:rsid w:val="0052592F"/>
    <w:rsid w:val="00525D2B"/>
    <w:rsid w:val="005310D0"/>
    <w:rsid w:val="00545539"/>
    <w:rsid w:val="00545FB7"/>
    <w:rsid w:val="00546C78"/>
    <w:rsid w:val="00552059"/>
    <w:rsid w:val="005523A9"/>
    <w:rsid w:val="005571CD"/>
    <w:rsid w:val="005577B6"/>
    <w:rsid w:val="00581750"/>
    <w:rsid w:val="00585B63"/>
    <w:rsid w:val="00590839"/>
    <w:rsid w:val="005915FC"/>
    <w:rsid w:val="0059183B"/>
    <w:rsid w:val="00594172"/>
    <w:rsid w:val="00594416"/>
    <w:rsid w:val="005A495A"/>
    <w:rsid w:val="005A7E91"/>
    <w:rsid w:val="005B15BF"/>
    <w:rsid w:val="005B2CAA"/>
    <w:rsid w:val="005C66C8"/>
    <w:rsid w:val="005C73E9"/>
    <w:rsid w:val="005D3A01"/>
    <w:rsid w:val="005D5538"/>
    <w:rsid w:val="005E00D6"/>
    <w:rsid w:val="005F1C20"/>
    <w:rsid w:val="00607A81"/>
    <w:rsid w:val="00607BE7"/>
    <w:rsid w:val="00610236"/>
    <w:rsid w:val="00610548"/>
    <w:rsid w:val="00611BD1"/>
    <w:rsid w:val="0062089B"/>
    <w:rsid w:val="00621B8F"/>
    <w:rsid w:val="006227A0"/>
    <w:rsid w:val="006266C2"/>
    <w:rsid w:val="00631E3A"/>
    <w:rsid w:val="00634FF4"/>
    <w:rsid w:val="00636E3C"/>
    <w:rsid w:val="00637DD8"/>
    <w:rsid w:val="006402FC"/>
    <w:rsid w:val="00643BED"/>
    <w:rsid w:val="00647052"/>
    <w:rsid w:val="00650F22"/>
    <w:rsid w:val="00657A3B"/>
    <w:rsid w:val="00661A79"/>
    <w:rsid w:val="00665717"/>
    <w:rsid w:val="00671B36"/>
    <w:rsid w:val="00677BA2"/>
    <w:rsid w:val="0068106D"/>
    <w:rsid w:val="0068623B"/>
    <w:rsid w:val="00686FB2"/>
    <w:rsid w:val="00690A0C"/>
    <w:rsid w:val="006932F6"/>
    <w:rsid w:val="006936C2"/>
    <w:rsid w:val="006939A1"/>
    <w:rsid w:val="00694701"/>
    <w:rsid w:val="006A0043"/>
    <w:rsid w:val="006A244D"/>
    <w:rsid w:val="006A33FD"/>
    <w:rsid w:val="006B77F4"/>
    <w:rsid w:val="006C0464"/>
    <w:rsid w:val="006C349F"/>
    <w:rsid w:val="006D1C89"/>
    <w:rsid w:val="006D2FF0"/>
    <w:rsid w:val="006D310A"/>
    <w:rsid w:val="006D3510"/>
    <w:rsid w:val="006D43A1"/>
    <w:rsid w:val="006D4578"/>
    <w:rsid w:val="006D6382"/>
    <w:rsid w:val="006D76E5"/>
    <w:rsid w:val="006D7C27"/>
    <w:rsid w:val="006E1917"/>
    <w:rsid w:val="006F02A4"/>
    <w:rsid w:val="006F144A"/>
    <w:rsid w:val="006F66BD"/>
    <w:rsid w:val="006F7BE1"/>
    <w:rsid w:val="006F7DA2"/>
    <w:rsid w:val="00701213"/>
    <w:rsid w:val="0070676A"/>
    <w:rsid w:val="00711CFA"/>
    <w:rsid w:val="00712064"/>
    <w:rsid w:val="0071597D"/>
    <w:rsid w:val="0071609B"/>
    <w:rsid w:val="00720018"/>
    <w:rsid w:val="00722773"/>
    <w:rsid w:val="00724BAB"/>
    <w:rsid w:val="00730567"/>
    <w:rsid w:val="00732C4B"/>
    <w:rsid w:val="0073794D"/>
    <w:rsid w:val="00740617"/>
    <w:rsid w:val="00742F99"/>
    <w:rsid w:val="00746857"/>
    <w:rsid w:val="0075270C"/>
    <w:rsid w:val="00754B32"/>
    <w:rsid w:val="00756D79"/>
    <w:rsid w:val="0076597E"/>
    <w:rsid w:val="00776506"/>
    <w:rsid w:val="0078308A"/>
    <w:rsid w:val="00795C3C"/>
    <w:rsid w:val="007972C5"/>
    <w:rsid w:val="007A5E3A"/>
    <w:rsid w:val="007B2D96"/>
    <w:rsid w:val="007B708A"/>
    <w:rsid w:val="007C0398"/>
    <w:rsid w:val="007C12C1"/>
    <w:rsid w:val="007C2756"/>
    <w:rsid w:val="007C3421"/>
    <w:rsid w:val="007D1039"/>
    <w:rsid w:val="007D3704"/>
    <w:rsid w:val="007D565C"/>
    <w:rsid w:val="007D7634"/>
    <w:rsid w:val="007E79CF"/>
    <w:rsid w:val="007F4E27"/>
    <w:rsid w:val="007F6397"/>
    <w:rsid w:val="008051FF"/>
    <w:rsid w:val="00805865"/>
    <w:rsid w:val="00806567"/>
    <w:rsid w:val="00810470"/>
    <w:rsid w:val="0081434E"/>
    <w:rsid w:val="00814FA4"/>
    <w:rsid w:val="0081505B"/>
    <w:rsid w:val="00817B90"/>
    <w:rsid w:val="00820B7B"/>
    <w:rsid w:val="008231B9"/>
    <w:rsid w:val="00826629"/>
    <w:rsid w:val="00826883"/>
    <w:rsid w:val="00827045"/>
    <w:rsid w:val="008423F8"/>
    <w:rsid w:val="00842512"/>
    <w:rsid w:val="00843C29"/>
    <w:rsid w:val="00844B5B"/>
    <w:rsid w:val="00846DC5"/>
    <w:rsid w:val="00850054"/>
    <w:rsid w:val="0086190D"/>
    <w:rsid w:val="00867CF8"/>
    <w:rsid w:val="00871D6D"/>
    <w:rsid w:val="00872BC0"/>
    <w:rsid w:val="008745FB"/>
    <w:rsid w:val="00892F14"/>
    <w:rsid w:val="00894BDD"/>
    <w:rsid w:val="00896035"/>
    <w:rsid w:val="008A0976"/>
    <w:rsid w:val="008A69E6"/>
    <w:rsid w:val="008B1329"/>
    <w:rsid w:val="008B3B32"/>
    <w:rsid w:val="008C163B"/>
    <w:rsid w:val="008D02AE"/>
    <w:rsid w:val="008D1421"/>
    <w:rsid w:val="008D19D3"/>
    <w:rsid w:val="008D251E"/>
    <w:rsid w:val="008E02A8"/>
    <w:rsid w:val="008E1BC4"/>
    <w:rsid w:val="008F337D"/>
    <w:rsid w:val="008F44A2"/>
    <w:rsid w:val="008F4C44"/>
    <w:rsid w:val="008F6E72"/>
    <w:rsid w:val="00912778"/>
    <w:rsid w:val="00912C2E"/>
    <w:rsid w:val="00920696"/>
    <w:rsid w:val="009206BB"/>
    <w:rsid w:val="009208A0"/>
    <w:rsid w:val="00925BCB"/>
    <w:rsid w:val="00940197"/>
    <w:rsid w:val="00942C78"/>
    <w:rsid w:val="009476C2"/>
    <w:rsid w:val="00951656"/>
    <w:rsid w:val="00953CF1"/>
    <w:rsid w:val="00956277"/>
    <w:rsid w:val="00964847"/>
    <w:rsid w:val="00964E45"/>
    <w:rsid w:val="009758E8"/>
    <w:rsid w:val="009775A1"/>
    <w:rsid w:val="00981823"/>
    <w:rsid w:val="00983CB2"/>
    <w:rsid w:val="009861C0"/>
    <w:rsid w:val="00995DE8"/>
    <w:rsid w:val="00996B11"/>
    <w:rsid w:val="009A1573"/>
    <w:rsid w:val="009A19F0"/>
    <w:rsid w:val="009A1B84"/>
    <w:rsid w:val="009B3BB1"/>
    <w:rsid w:val="009C0471"/>
    <w:rsid w:val="009C307C"/>
    <w:rsid w:val="009D0B0C"/>
    <w:rsid w:val="009D204C"/>
    <w:rsid w:val="009D335F"/>
    <w:rsid w:val="009D482D"/>
    <w:rsid w:val="009D6642"/>
    <w:rsid w:val="009D72DC"/>
    <w:rsid w:val="009D7ADF"/>
    <w:rsid w:val="009E7393"/>
    <w:rsid w:val="009F2D4E"/>
    <w:rsid w:val="009F4341"/>
    <w:rsid w:val="009F6E69"/>
    <w:rsid w:val="00A01E2B"/>
    <w:rsid w:val="00A02D2A"/>
    <w:rsid w:val="00A04B2A"/>
    <w:rsid w:val="00A05761"/>
    <w:rsid w:val="00A06716"/>
    <w:rsid w:val="00A10475"/>
    <w:rsid w:val="00A2142D"/>
    <w:rsid w:val="00A34C31"/>
    <w:rsid w:val="00A34FC4"/>
    <w:rsid w:val="00A42E30"/>
    <w:rsid w:val="00A45132"/>
    <w:rsid w:val="00A54DD4"/>
    <w:rsid w:val="00A559C8"/>
    <w:rsid w:val="00A576A0"/>
    <w:rsid w:val="00A6013A"/>
    <w:rsid w:val="00A678CC"/>
    <w:rsid w:val="00A7000F"/>
    <w:rsid w:val="00A744EC"/>
    <w:rsid w:val="00A75AF4"/>
    <w:rsid w:val="00A76846"/>
    <w:rsid w:val="00A82D4B"/>
    <w:rsid w:val="00A85ED2"/>
    <w:rsid w:val="00A86598"/>
    <w:rsid w:val="00A91D7D"/>
    <w:rsid w:val="00A9221E"/>
    <w:rsid w:val="00A95A6D"/>
    <w:rsid w:val="00A96CF0"/>
    <w:rsid w:val="00AA0171"/>
    <w:rsid w:val="00AA3965"/>
    <w:rsid w:val="00AB0D72"/>
    <w:rsid w:val="00AB1E1A"/>
    <w:rsid w:val="00AB58B0"/>
    <w:rsid w:val="00AC15CE"/>
    <w:rsid w:val="00AD2DC0"/>
    <w:rsid w:val="00AD30D4"/>
    <w:rsid w:val="00AD78F8"/>
    <w:rsid w:val="00AE1DB2"/>
    <w:rsid w:val="00AE1F53"/>
    <w:rsid w:val="00AF0024"/>
    <w:rsid w:val="00AF2678"/>
    <w:rsid w:val="00AF3942"/>
    <w:rsid w:val="00B02EF0"/>
    <w:rsid w:val="00B06A0C"/>
    <w:rsid w:val="00B07BA5"/>
    <w:rsid w:val="00B10310"/>
    <w:rsid w:val="00B104D0"/>
    <w:rsid w:val="00B15C24"/>
    <w:rsid w:val="00B16459"/>
    <w:rsid w:val="00B16550"/>
    <w:rsid w:val="00B17AB3"/>
    <w:rsid w:val="00B22152"/>
    <w:rsid w:val="00B30354"/>
    <w:rsid w:val="00B31666"/>
    <w:rsid w:val="00B35A73"/>
    <w:rsid w:val="00B371EA"/>
    <w:rsid w:val="00B372CD"/>
    <w:rsid w:val="00B37421"/>
    <w:rsid w:val="00B37BE3"/>
    <w:rsid w:val="00B4181A"/>
    <w:rsid w:val="00B42CE1"/>
    <w:rsid w:val="00B4333D"/>
    <w:rsid w:val="00B45C5B"/>
    <w:rsid w:val="00B463B2"/>
    <w:rsid w:val="00B54B5C"/>
    <w:rsid w:val="00B551C3"/>
    <w:rsid w:val="00B61BC2"/>
    <w:rsid w:val="00B66239"/>
    <w:rsid w:val="00B7546C"/>
    <w:rsid w:val="00B80BBC"/>
    <w:rsid w:val="00B83972"/>
    <w:rsid w:val="00B83EB3"/>
    <w:rsid w:val="00B85071"/>
    <w:rsid w:val="00B91037"/>
    <w:rsid w:val="00B91243"/>
    <w:rsid w:val="00BA0C23"/>
    <w:rsid w:val="00BA21EA"/>
    <w:rsid w:val="00BA6E3B"/>
    <w:rsid w:val="00BB2797"/>
    <w:rsid w:val="00BB40E6"/>
    <w:rsid w:val="00BB6EED"/>
    <w:rsid w:val="00BC2114"/>
    <w:rsid w:val="00BC32D2"/>
    <w:rsid w:val="00BC519B"/>
    <w:rsid w:val="00BC723F"/>
    <w:rsid w:val="00BD641B"/>
    <w:rsid w:val="00BD6D79"/>
    <w:rsid w:val="00BD7B52"/>
    <w:rsid w:val="00BE01CA"/>
    <w:rsid w:val="00BE4584"/>
    <w:rsid w:val="00BE49CD"/>
    <w:rsid w:val="00BF0EF7"/>
    <w:rsid w:val="00BF44B2"/>
    <w:rsid w:val="00BF54D7"/>
    <w:rsid w:val="00C02B8F"/>
    <w:rsid w:val="00C10EA1"/>
    <w:rsid w:val="00C12604"/>
    <w:rsid w:val="00C13B06"/>
    <w:rsid w:val="00C16157"/>
    <w:rsid w:val="00C1701F"/>
    <w:rsid w:val="00C239EC"/>
    <w:rsid w:val="00C266BB"/>
    <w:rsid w:val="00C268DB"/>
    <w:rsid w:val="00C3035F"/>
    <w:rsid w:val="00C323B4"/>
    <w:rsid w:val="00C35A15"/>
    <w:rsid w:val="00C40ADE"/>
    <w:rsid w:val="00C44196"/>
    <w:rsid w:val="00C53C22"/>
    <w:rsid w:val="00C53FCB"/>
    <w:rsid w:val="00C613C9"/>
    <w:rsid w:val="00C623AA"/>
    <w:rsid w:val="00C726EF"/>
    <w:rsid w:val="00C747F2"/>
    <w:rsid w:val="00C7642B"/>
    <w:rsid w:val="00C76EAE"/>
    <w:rsid w:val="00C81A6A"/>
    <w:rsid w:val="00C833FB"/>
    <w:rsid w:val="00C858C7"/>
    <w:rsid w:val="00C85909"/>
    <w:rsid w:val="00C87354"/>
    <w:rsid w:val="00C87D73"/>
    <w:rsid w:val="00C90F7A"/>
    <w:rsid w:val="00C91227"/>
    <w:rsid w:val="00C94B36"/>
    <w:rsid w:val="00C97C03"/>
    <w:rsid w:val="00CA1ABB"/>
    <w:rsid w:val="00CA2B48"/>
    <w:rsid w:val="00CA76B7"/>
    <w:rsid w:val="00CA7966"/>
    <w:rsid w:val="00CA7ED5"/>
    <w:rsid w:val="00CB3C27"/>
    <w:rsid w:val="00CB633A"/>
    <w:rsid w:val="00CB66FC"/>
    <w:rsid w:val="00CB6844"/>
    <w:rsid w:val="00CC3B2F"/>
    <w:rsid w:val="00CC3D06"/>
    <w:rsid w:val="00CC4E35"/>
    <w:rsid w:val="00CD548C"/>
    <w:rsid w:val="00CE26E8"/>
    <w:rsid w:val="00CE2EF3"/>
    <w:rsid w:val="00CE62C4"/>
    <w:rsid w:val="00CF0FBC"/>
    <w:rsid w:val="00CF410B"/>
    <w:rsid w:val="00D012D5"/>
    <w:rsid w:val="00D04118"/>
    <w:rsid w:val="00D17C55"/>
    <w:rsid w:val="00D21646"/>
    <w:rsid w:val="00D24F64"/>
    <w:rsid w:val="00D2677C"/>
    <w:rsid w:val="00D26D1E"/>
    <w:rsid w:val="00D308E5"/>
    <w:rsid w:val="00D309E9"/>
    <w:rsid w:val="00D30AF8"/>
    <w:rsid w:val="00D50C02"/>
    <w:rsid w:val="00D52C88"/>
    <w:rsid w:val="00D601CA"/>
    <w:rsid w:val="00D62638"/>
    <w:rsid w:val="00D63589"/>
    <w:rsid w:val="00D6370C"/>
    <w:rsid w:val="00D67A0C"/>
    <w:rsid w:val="00D70413"/>
    <w:rsid w:val="00D744CC"/>
    <w:rsid w:val="00D74A52"/>
    <w:rsid w:val="00D91A09"/>
    <w:rsid w:val="00D9399C"/>
    <w:rsid w:val="00D954C8"/>
    <w:rsid w:val="00D95891"/>
    <w:rsid w:val="00D95E05"/>
    <w:rsid w:val="00DA05BB"/>
    <w:rsid w:val="00DA383E"/>
    <w:rsid w:val="00DA608A"/>
    <w:rsid w:val="00DB095B"/>
    <w:rsid w:val="00DB0ED7"/>
    <w:rsid w:val="00DB1386"/>
    <w:rsid w:val="00DC36D4"/>
    <w:rsid w:val="00DD20B6"/>
    <w:rsid w:val="00DD6059"/>
    <w:rsid w:val="00DD7211"/>
    <w:rsid w:val="00DE0500"/>
    <w:rsid w:val="00DE2565"/>
    <w:rsid w:val="00DE2727"/>
    <w:rsid w:val="00DE4075"/>
    <w:rsid w:val="00DE57FC"/>
    <w:rsid w:val="00DF0409"/>
    <w:rsid w:val="00DF66FD"/>
    <w:rsid w:val="00E00693"/>
    <w:rsid w:val="00E07BB5"/>
    <w:rsid w:val="00E15129"/>
    <w:rsid w:val="00E15EB6"/>
    <w:rsid w:val="00E2173C"/>
    <w:rsid w:val="00E22C2C"/>
    <w:rsid w:val="00E279F3"/>
    <w:rsid w:val="00E4089D"/>
    <w:rsid w:val="00E40BF9"/>
    <w:rsid w:val="00E41CBE"/>
    <w:rsid w:val="00E4289A"/>
    <w:rsid w:val="00E43608"/>
    <w:rsid w:val="00E47B73"/>
    <w:rsid w:val="00E47D76"/>
    <w:rsid w:val="00E51FA7"/>
    <w:rsid w:val="00E52516"/>
    <w:rsid w:val="00E6022E"/>
    <w:rsid w:val="00E60FB1"/>
    <w:rsid w:val="00E646F0"/>
    <w:rsid w:val="00E67AEF"/>
    <w:rsid w:val="00E71C11"/>
    <w:rsid w:val="00E76DA1"/>
    <w:rsid w:val="00E83E99"/>
    <w:rsid w:val="00E84A17"/>
    <w:rsid w:val="00E92ADC"/>
    <w:rsid w:val="00E96CFC"/>
    <w:rsid w:val="00EA066F"/>
    <w:rsid w:val="00EA14E7"/>
    <w:rsid w:val="00EA28ED"/>
    <w:rsid w:val="00EB032E"/>
    <w:rsid w:val="00EB30D9"/>
    <w:rsid w:val="00EB4CE0"/>
    <w:rsid w:val="00EC7A34"/>
    <w:rsid w:val="00ED4E03"/>
    <w:rsid w:val="00ED6CBB"/>
    <w:rsid w:val="00EE1DBA"/>
    <w:rsid w:val="00EE303A"/>
    <w:rsid w:val="00EF02F4"/>
    <w:rsid w:val="00F03093"/>
    <w:rsid w:val="00F04858"/>
    <w:rsid w:val="00F04D18"/>
    <w:rsid w:val="00F04E69"/>
    <w:rsid w:val="00F06D21"/>
    <w:rsid w:val="00F07F19"/>
    <w:rsid w:val="00F11530"/>
    <w:rsid w:val="00F141D0"/>
    <w:rsid w:val="00F14CDA"/>
    <w:rsid w:val="00F22A59"/>
    <w:rsid w:val="00F25E99"/>
    <w:rsid w:val="00F326EE"/>
    <w:rsid w:val="00F32E85"/>
    <w:rsid w:val="00F34C8A"/>
    <w:rsid w:val="00F40C52"/>
    <w:rsid w:val="00F42C09"/>
    <w:rsid w:val="00F51E3E"/>
    <w:rsid w:val="00F52D3B"/>
    <w:rsid w:val="00F62494"/>
    <w:rsid w:val="00F63EF9"/>
    <w:rsid w:val="00F725A0"/>
    <w:rsid w:val="00F73236"/>
    <w:rsid w:val="00F76D65"/>
    <w:rsid w:val="00F76F54"/>
    <w:rsid w:val="00F81576"/>
    <w:rsid w:val="00F83458"/>
    <w:rsid w:val="00F9404C"/>
    <w:rsid w:val="00F952C7"/>
    <w:rsid w:val="00F96858"/>
    <w:rsid w:val="00F97CEF"/>
    <w:rsid w:val="00FB2577"/>
    <w:rsid w:val="00FB5810"/>
    <w:rsid w:val="00FB7949"/>
    <w:rsid w:val="00FF3018"/>
    <w:rsid w:val="00FF31B8"/>
    <w:rsid w:val="00FF478B"/>
    <w:rsid w:val="00FF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1E39E2"/>
  <w15:docId w15:val="{F62B088F-9D67-46A4-873E-19406BC06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kern w:val="3"/>
        <w:sz w:val="24"/>
        <w:szCs w:val="24"/>
        <w:lang w:val="cs-CZ" w:eastAsia="cs-CZ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pPr>
      <w:suppressAutoHyphens/>
    </w:pPr>
  </w:style>
  <w:style w:type="paragraph" w:styleId="Nadpis1">
    <w:name w:val="heading 1"/>
    <w:basedOn w:val="Normln"/>
    <w:next w:val="Normln"/>
    <w:link w:val="Nadpis1Char"/>
    <w:uiPriority w:val="9"/>
    <w:qFormat/>
    <w:rsid w:val="004831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link w:val="StandardChar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Seznam">
    <w:name w:val="List"/>
    <w:basedOn w:val="Textbody"/>
  </w:style>
  <w:style w:type="paragraph" w:styleId="Titulek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Zhlav">
    <w:name w:val="header"/>
    <w:basedOn w:val="Standard"/>
    <w:pPr>
      <w:suppressLineNumbers/>
      <w:tabs>
        <w:tab w:val="center" w:pos="4819"/>
        <w:tab w:val="right" w:pos="9639"/>
      </w:tabs>
    </w:pPr>
  </w:style>
  <w:style w:type="paragraph" w:styleId="Zpat">
    <w:name w:val="footer"/>
    <w:basedOn w:val="Standard"/>
    <w:link w:val="ZpatChar"/>
    <w:uiPriority w:val="99"/>
    <w:pPr>
      <w:suppressLineNumbers/>
      <w:tabs>
        <w:tab w:val="center" w:pos="4819"/>
        <w:tab w:val="right" w:pos="9639"/>
      </w:tabs>
    </w:pPr>
  </w:style>
  <w:style w:type="paragraph" w:customStyle="1" w:styleId="Framecontents">
    <w:name w:val="Frame contents"/>
    <w:basedOn w:val="Textbody"/>
  </w:style>
  <w:style w:type="paragraph" w:customStyle="1" w:styleId="Pa2">
    <w:name w:val="Pa2"/>
    <w:pPr>
      <w:suppressAutoHyphens/>
      <w:spacing w:line="241" w:lineRule="atLeast"/>
    </w:p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Default">
    <w:name w:val="Default"/>
    <w:rPr>
      <w:rFonts w:ascii="Noto Sans" w:eastAsia="Noto Sans" w:hAnsi="Noto Sans" w:cs="Noto Sans"/>
      <w:color w:val="000000"/>
      <w:sz w:val="24"/>
      <w:szCs w:val="24"/>
    </w:rPr>
  </w:style>
  <w:style w:type="character" w:customStyle="1" w:styleId="A3">
    <w:name w:val="A3"/>
    <w:basedOn w:val="Default"/>
    <w:rPr>
      <w:rFonts w:ascii="Noto Sans" w:eastAsia="Noto Sans" w:hAnsi="Noto Sans" w:cs="Noto Sans"/>
      <w:color w:val="000000"/>
      <w:sz w:val="20"/>
      <w:szCs w:val="20"/>
    </w:rPr>
  </w:style>
  <w:style w:type="paragraph" w:styleId="Textbubliny">
    <w:name w:val="Balloon Text"/>
    <w:basedOn w:val="Normln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rPr>
      <w:rFonts w:ascii="Segoe UI" w:hAnsi="Segoe UI" w:cs="Segoe UI"/>
      <w:sz w:val="18"/>
      <w:szCs w:val="18"/>
    </w:rPr>
  </w:style>
  <w:style w:type="paragraph" w:styleId="Zkladntext">
    <w:name w:val="Body Text"/>
    <w:basedOn w:val="Normln"/>
    <w:link w:val="ZkladntextChar"/>
    <w:rsid w:val="00722773"/>
    <w:pPr>
      <w:widowControl/>
      <w:suppressAutoHyphens w:val="0"/>
      <w:autoSpaceDN/>
      <w:textAlignment w:val="auto"/>
    </w:pPr>
    <w:rPr>
      <w:rFonts w:eastAsia="Times New Roman" w:cs="Times New Roman"/>
      <w:kern w:val="0"/>
      <w:szCs w:val="20"/>
    </w:rPr>
  </w:style>
  <w:style w:type="character" w:customStyle="1" w:styleId="ZkladntextChar">
    <w:name w:val="Základní text Char"/>
    <w:basedOn w:val="Standardnpsmoodstavce"/>
    <w:link w:val="Zkladntext"/>
    <w:rsid w:val="00722773"/>
    <w:rPr>
      <w:rFonts w:eastAsia="Times New Roman" w:cs="Times New Roman"/>
      <w:kern w:val="0"/>
      <w:szCs w:val="20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7D1039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7D1039"/>
  </w:style>
  <w:style w:type="character" w:customStyle="1" w:styleId="ZpatChar">
    <w:name w:val="Zápatí Char"/>
    <w:link w:val="Zpat"/>
    <w:uiPriority w:val="99"/>
    <w:rsid w:val="007D1039"/>
  </w:style>
  <w:style w:type="paragraph" w:styleId="Odstavecseseznamem">
    <w:name w:val="List Paragraph"/>
    <w:basedOn w:val="Normln"/>
    <w:qFormat/>
    <w:rsid w:val="00382ABF"/>
    <w:pPr>
      <w:ind w:left="720"/>
      <w:contextualSpacing/>
    </w:pPr>
  </w:style>
  <w:style w:type="paragraph" w:styleId="Bezmezer">
    <w:name w:val="No Spacing"/>
    <w:uiPriority w:val="1"/>
    <w:qFormat/>
    <w:rsid w:val="00316970"/>
    <w:pPr>
      <w:suppressAutoHyphens/>
    </w:pPr>
  </w:style>
  <w:style w:type="paragraph" w:customStyle="1" w:styleId="Zkladnodstavec">
    <w:name w:val="[Základní odstavec]"/>
    <w:basedOn w:val="Normln"/>
    <w:uiPriority w:val="99"/>
    <w:rsid w:val="00C16157"/>
    <w:pPr>
      <w:widowControl/>
      <w:suppressAutoHyphens w:val="0"/>
      <w:autoSpaceDE w:val="0"/>
      <w:adjustRightInd w:val="0"/>
      <w:spacing w:line="288" w:lineRule="auto"/>
      <w:textAlignment w:val="center"/>
    </w:pPr>
    <w:rPr>
      <w:rFonts w:ascii="Minion Pro" w:eastAsia="Calibri" w:hAnsi="Minion Pro" w:cs="Minion Pro"/>
      <w:color w:val="000000"/>
      <w:kern w:val="0"/>
      <w:lang w:eastAsia="en-US"/>
    </w:rPr>
  </w:style>
  <w:style w:type="paragraph" w:styleId="Normlnweb">
    <w:name w:val="Normal (Web)"/>
    <w:basedOn w:val="Normln"/>
    <w:uiPriority w:val="99"/>
    <w:unhideWhenUsed/>
    <w:rsid w:val="009208A0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</w:rPr>
  </w:style>
  <w:style w:type="character" w:customStyle="1" w:styleId="Nadpis1Char">
    <w:name w:val="Nadpis 1 Char"/>
    <w:basedOn w:val="Standardnpsmoodstavce"/>
    <w:link w:val="Nadpis1"/>
    <w:rsid w:val="004831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6">
    <w:name w:val="l6"/>
    <w:basedOn w:val="Normln"/>
    <w:rsid w:val="003C12A1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</w:rPr>
  </w:style>
  <w:style w:type="paragraph" w:customStyle="1" w:styleId="go">
    <w:name w:val="go"/>
    <w:basedOn w:val="Normln"/>
    <w:rsid w:val="00105BCE"/>
    <w:pPr>
      <w:widowControl/>
      <w:suppressAutoHyphens w:val="0"/>
      <w:autoSpaceDN/>
      <w:spacing w:before="100" w:after="100"/>
      <w:textAlignment w:val="auto"/>
    </w:pPr>
    <w:rPr>
      <w:rFonts w:eastAsia="Times New Roman" w:cs="Times New Roman"/>
      <w:kern w:val="0"/>
      <w:lang w:eastAsia="ar-SA"/>
    </w:rPr>
  </w:style>
  <w:style w:type="character" w:customStyle="1" w:styleId="StandardChar">
    <w:name w:val="Standard Char"/>
    <w:link w:val="Standard"/>
    <w:locked/>
    <w:rsid w:val="003A31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4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533B4-12E6-4EAE-8FD6-672D21FE0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2458</TotalTime>
  <Pages>18</Pages>
  <Words>9145</Words>
  <Characters>53959</Characters>
  <Application>Microsoft Office Word</Application>
  <DocSecurity>0</DocSecurity>
  <Lines>449</Lines>
  <Paragraphs>125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Radim Holub</dc:creator>
  <cp:keywords/>
  <dc:description/>
  <cp:lastModifiedBy>Kyceltová Lucie</cp:lastModifiedBy>
  <cp:revision>163</cp:revision>
  <cp:lastPrinted>2019-04-05T13:10:00Z</cp:lastPrinted>
  <dcterms:created xsi:type="dcterms:W3CDTF">2019-01-25T11:45:00Z</dcterms:created>
  <dcterms:modified xsi:type="dcterms:W3CDTF">2022-10-26T15:01:00Z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